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r w:rsidRPr="00E915FE">
        <w:rPr>
          <w:rFonts w:ascii="方正小标宋简体" w:eastAsia="方正小标宋简体" w:hint="eastAsia"/>
          <w:sz w:val="36"/>
          <w:szCs w:val="36"/>
        </w:rPr>
        <w:t>中药新药治疗恶性肿瘤临床研究技术指导原则</w:t>
      </w:r>
    </w:p>
    <w:p w:rsidR="00E915FE" w:rsidRPr="00E915FE" w:rsidRDefault="00E915FE" w:rsidP="00E915FE">
      <w:pPr>
        <w:jc w:val="center"/>
        <w:rPr>
          <w:rFonts w:ascii="方正小标宋简体" w:eastAsia="方正小标宋简体"/>
          <w:sz w:val="36"/>
          <w:szCs w:val="36"/>
        </w:rPr>
      </w:pPr>
      <w:bookmarkStart w:id="0" w:name="_GoBack"/>
      <w:bookmarkEnd w:id="0"/>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Default="00E915FE" w:rsidP="00E915FE">
      <w:pPr>
        <w:jc w:val="center"/>
        <w:rPr>
          <w:rFonts w:ascii="方正小标宋简体" w:eastAsia="方正小标宋简体"/>
          <w:sz w:val="36"/>
          <w:szCs w:val="36"/>
        </w:rPr>
      </w:pPr>
    </w:p>
    <w:p w:rsidR="00E915FE" w:rsidRPr="000F7D39" w:rsidRDefault="00E915FE" w:rsidP="00E915FE">
      <w:pPr>
        <w:jc w:val="center"/>
        <w:rPr>
          <w:rFonts w:ascii="方正小标宋简体" w:eastAsia="方正小标宋简体"/>
          <w:sz w:val="36"/>
          <w:szCs w:val="36"/>
        </w:rPr>
      </w:pPr>
      <w:r w:rsidRPr="00230D1D">
        <w:rPr>
          <w:rFonts w:ascii="方正小标宋简体" w:eastAsia="方正小标宋简体" w:hint="eastAsia"/>
          <w:sz w:val="36"/>
          <w:szCs w:val="36"/>
        </w:rPr>
        <w:t>二</w:t>
      </w:r>
      <w:proofErr w:type="gramStart"/>
      <w:r w:rsidRPr="00230D1D">
        <w:rPr>
          <w:rFonts w:ascii="方正小标宋简体" w:eastAsia="方正小标宋简体"/>
          <w:sz w:val="36"/>
          <w:szCs w:val="36"/>
        </w:rPr>
        <w:t>0一五</w:t>
      </w:r>
      <w:proofErr w:type="gramEnd"/>
      <w:r w:rsidRPr="00230D1D">
        <w:rPr>
          <w:rFonts w:ascii="方正小标宋简体" w:eastAsia="方正小标宋简体"/>
          <w:sz w:val="36"/>
          <w:szCs w:val="36"/>
        </w:rPr>
        <w:t>年十一月</w:t>
      </w:r>
    </w:p>
    <w:p w:rsidR="00E915FE" w:rsidRDefault="00E915FE" w:rsidP="002D5FD0">
      <w:pPr>
        <w:rPr>
          <w:rFonts w:ascii="黑体" w:eastAsia="黑体" w:hAnsi="黑体"/>
          <w:color w:val="000000"/>
          <w:sz w:val="32"/>
          <w:szCs w:val="32"/>
        </w:rPr>
      </w:pPr>
    </w:p>
    <w:p w:rsidR="00E915FE" w:rsidRDefault="00E915FE">
      <w:pPr>
        <w:widowControl/>
        <w:jc w:val="left"/>
        <w:rPr>
          <w:rFonts w:ascii="黑体" w:eastAsia="黑体" w:hAnsi="黑体"/>
          <w:color w:val="000000"/>
          <w:sz w:val="32"/>
          <w:szCs w:val="32"/>
        </w:rPr>
      </w:pPr>
      <w:r>
        <w:rPr>
          <w:rFonts w:ascii="黑体" w:eastAsia="黑体" w:hAnsi="黑体"/>
          <w:color w:val="000000"/>
          <w:sz w:val="32"/>
          <w:szCs w:val="32"/>
        </w:rPr>
        <w:br w:type="page"/>
      </w:r>
    </w:p>
    <w:p w:rsidR="00E51506" w:rsidRPr="002D5FD0" w:rsidRDefault="002B4F64" w:rsidP="002D5FD0">
      <w:pPr>
        <w:rPr>
          <w:rFonts w:ascii="黑体" w:eastAsia="黑体" w:hAnsi="黑体"/>
          <w:color w:val="000000"/>
          <w:sz w:val="32"/>
          <w:szCs w:val="32"/>
        </w:rPr>
      </w:pPr>
      <w:r w:rsidRPr="002D5FD0">
        <w:rPr>
          <w:rFonts w:ascii="黑体" w:eastAsia="黑体" w:hAnsi="黑体" w:hint="eastAsia"/>
          <w:color w:val="000000"/>
          <w:sz w:val="32"/>
          <w:szCs w:val="32"/>
        </w:rPr>
        <w:lastRenderedPageBreak/>
        <w:t>附件</w:t>
      </w:r>
    </w:p>
    <w:p w:rsidR="00E51506" w:rsidRPr="002D5FD0" w:rsidRDefault="00E51506" w:rsidP="002D5FD0">
      <w:pPr>
        <w:rPr>
          <w:rFonts w:eastAsia="仿宋_GB2312"/>
          <w:color w:val="000000"/>
          <w:sz w:val="28"/>
          <w:szCs w:val="28"/>
        </w:rPr>
      </w:pPr>
    </w:p>
    <w:p w:rsidR="002B4F64" w:rsidRPr="002D5FD0" w:rsidRDefault="002B407A" w:rsidP="002D5FD0">
      <w:pPr>
        <w:spacing w:line="640" w:lineRule="exact"/>
        <w:jc w:val="center"/>
        <w:rPr>
          <w:rFonts w:eastAsia="方正小标宋简体"/>
          <w:bCs/>
          <w:color w:val="000000"/>
          <w:sz w:val="44"/>
          <w:szCs w:val="44"/>
        </w:rPr>
      </w:pPr>
      <w:r w:rsidRPr="002D5FD0">
        <w:rPr>
          <w:rFonts w:eastAsia="方正小标宋简体" w:hint="eastAsia"/>
          <w:bCs/>
          <w:color w:val="000000"/>
          <w:sz w:val="44"/>
          <w:szCs w:val="44"/>
        </w:rPr>
        <w:t>中药新药治疗恶性肿瘤临床</w:t>
      </w:r>
      <w:r w:rsidR="00797934" w:rsidRPr="002D5FD0">
        <w:rPr>
          <w:rFonts w:eastAsia="方正小标宋简体" w:hint="eastAsia"/>
          <w:bCs/>
          <w:color w:val="000000"/>
          <w:sz w:val="44"/>
          <w:szCs w:val="44"/>
        </w:rPr>
        <w:t>研究</w:t>
      </w:r>
    </w:p>
    <w:p w:rsidR="00E51506" w:rsidRPr="002D5FD0" w:rsidRDefault="002B407A" w:rsidP="002D5FD0">
      <w:pPr>
        <w:spacing w:line="640" w:lineRule="exact"/>
        <w:jc w:val="center"/>
        <w:rPr>
          <w:rFonts w:eastAsia="方正小标宋简体"/>
          <w:bCs/>
          <w:color w:val="000000"/>
          <w:sz w:val="44"/>
          <w:szCs w:val="44"/>
        </w:rPr>
      </w:pPr>
      <w:r w:rsidRPr="002D5FD0">
        <w:rPr>
          <w:rFonts w:eastAsia="方正小标宋简体" w:hint="eastAsia"/>
          <w:bCs/>
          <w:color w:val="000000"/>
          <w:sz w:val="44"/>
          <w:szCs w:val="44"/>
        </w:rPr>
        <w:t>技术指导原则</w:t>
      </w:r>
    </w:p>
    <w:p w:rsidR="00FC3031" w:rsidRPr="002D5FD0" w:rsidRDefault="00FC3031" w:rsidP="002D5FD0">
      <w:pPr>
        <w:rPr>
          <w:rFonts w:eastAsia="仿宋_GB2312"/>
          <w:b/>
          <w:bCs/>
          <w:color w:val="000000"/>
          <w:sz w:val="28"/>
          <w:szCs w:val="28"/>
        </w:rPr>
      </w:pPr>
      <w:bookmarkStart w:id="1" w:name="_Toc342397119"/>
      <w:bookmarkStart w:id="2" w:name="_Toc342397231"/>
    </w:p>
    <w:p w:rsidR="00E51506" w:rsidRPr="002D5FD0" w:rsidRDefault="00997C1C" w:rsidP="002D5FD0">
      <w:pPr>
        <w:adjustRightInd w:val="0"/>
        <w:snapToGrid w:val="0"/>
        <w:spacing w:line="360" w:lineRule="auto"/>
        <w:rPr>
          <w:rFonts w:eastAsia="黑体"/>
          <w:bCs/>
          <w:color w:val="000000"/>
          <w:sz w:val="32"/>
          <w:szCs w:val="32"/>
        </w:rPr>
      </w:pPr>
      <w:r w:rsidRPr="002D5FD0">
        <w:rPr>
          <w:rFonts w:eastAsia="黑体"/>
          <w:color w:val="000000"/>
          <w:sz w:val="28"/>
          <w:szCs w:val="28"/>
        </w:rPr>
        <w:t xml:space="preserve">  </w:t>
      </w:r>
      <w:r w:rsidRPr="002D5FD0">
        <w:rPr>
          <w:rFonts w:eastAsia="黑体"/>
          <w:color w:val="000000"/>
          <w:sz w:val="32"/>
          <w:szCs w:val="32"/>
        </w:rPr>
        <w:t xml:space="preserve">  </w:t>
      </w:r>
      <w:bookmarkStart w:id="3" w:name="_Toc430692469"/>
      <w:r w:rsidR="002B407A" w:rsidRPr="002D5FD0">
        <w:rPr>
          <w:rFonts w:eastAsia="黑体" w:hint="eastAsia"/>
          <w:color w:val="000000"/>
          <w:sz w:val="32"/>
          <w:szCs w:val="32"/>
        </w:rPr>
        <w:t>一、概述</w:t>
      </w:r>
      <w:bookmarkEnd w:id="1"/>
      <w:bookmarkEnd w:id="2"/>
      <w:bookmarkEnd w:id="3"/>
    </w:p>
    <w:p w:rsidR="00997C1C"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恶性肿瘤是严重威胁人类生命的常见病、多发病，尽管现有治疗手段取得了一定疗效，但恶性肿瘤患者仍然缺乏有效的可以治愈的药物。随着近年来肿瘤基础研究的不断进步和对恶性肿瘤疾病认识的不断深入，新的作用机制、作用靶点的抗肿瘤药物不断涌现，呈现出不同于以往传统治疗药物的安全性和有效性特点。治疗恶性肿瘤药物的有效性评价也从以肿瘤客观缓解率（</w:t>
      </w:r>
      <w:r w:rsidRPr="002D5FD0">
        <w:rPr>
          <w:rFonts w:eastAsia="仿宋_GB2312"/>
          <w:iCs/>
          <w:color w:val="000000"/>
          <w:sz w:val="32"/>
          <w:szCs w:val="32"/>
        </w:rPr>
        <w:t>Objective Response Rate</w:t>
      </w:r>
      <w:r w:rsidRPr="002D5FD0">
        <w:rPr>
          <w:rFonts w:eastAsia="仿宋_GB2312" w:hint="eastAsia"/>
          <w:color w:val="000000"/>
          <w:sz w:val="32"/>
          <w:szCs w:val="32"/>
        </w:rPr>
        <w:t>，</w:t>
      </w:r>
      <w:r w:rsidRPr="002D5FD0">
        <w:rPr>
          <w:rFonts w:eastAsia="仿宋_GB2312"/>
          <w:color w:val="000000"/>
          <w:sz w:val="32"/>
          <w:szCs w:val="32"/>
        </w:rPr>
        <w:t>ORR</w:t>
      </w:r>
      <w:r w:rsidRPr="002D5FD0">
        <w:rPr>
          <w:rFonts w:eastAsia="仿宋_GB2312" w:hint="eastAsia"/>
          <w:iCs/>
          <w:color w:val="000000"/>
          <w:sz w:val="32"/>
          <w:szCs w:val="32"/>
        </w:rPr>
        <w:t>）</w:t>
      </w:r>
      <w:r w:rsidRPr="002D5FD0">
        <w:rPr>
          <w:rFonts w:eastAsia="仿宋_GB2312" w:hint="eastAsia"/>
          <w:color w:val="000000"/>
          <w:sz w:val="32"/>
          <w:szCs w:val="32"/>
        </w:rPr>
        <w:t>转变为以延长肿瘤患者的总生存期</w:t>
      </w:r>
      <w:r w:rsidRPr="002D5FD0">
        <w:rPr>
          <w:rFonts w:eastAsia="仿宋_GB2312"/>
          <w:color w:val="000000"/>
          <w:sz w:val="32"/>
          <w:szCs w:val="32"/>
        </w:rPr>
        <w:t xml:space="preserve">(Overall </w:t>
      </w:r>
      <w:proofErr w:type="spellStart"/>
      <w:r w:rsidRPr="002D5FD0">
        <w:rPr>
          <w:rFonts w:eastAsia="仿宋_GB2312"/>
          <w:color w:val="000000"/>
          <w:sz w:val="32"/>
          <w:szCs w:val="32"/>
        </w:rPr>
        <w:t>Survival,OS</w:t>
      </w:r>
      <w:proofErr w:type="spellEnd"/>
      <w:r w:rsidRPr="002D5FD0">
        <w:rPr>
          <w:rFonts w:eastAsia="仿宋_GB2312"/>
          <w:color w:val="000000"/>
          <w:sz w:val="32"/>
          <w:szCs w:val="32"/>
        </w:rPr>
        <w:t>)</w:t>
      </w:r>
      <w:r w:rsidRPr="002D5FD0">
        <w:rPr>
          <w:rFonts w:eastAsia="仿宋_GB2312" w:hint="eastAsia"/>
          <w:color w:val="000000"/>
          <w:sz w:val="32"/>
          <w:szCs w:val="32"/>
        </w:rPr>
        <w:t>、改善生活</w:t>
      </w:r>
      <w:r w:rsidRPr="002D5FD0">
        <w:rPr>
          <w:rFonts w:eastAsia="仿宋_GB2312" w:hint="eastAsia"/>
          <w:color w:val="000000"/>
          <w:kern w:val="0"/>
          <w:sz w:val="32"/>
          <w:szCs w:val="32"/>
        </w:rPr>
        <w:t>质量</w:t>
      </w:r>
      <w:r w:rsidRPr="002D5FD0">
        <w:rPr>
          <w:rFonts w:eastAsia="仿宋_GB2312"/>
          <w:color w:val="000000"/>
          <w:kern w:val="0"/>
          <w:sz w:val="32"/>
          <w:szCs w:val="32"/>
        </w:rPr>
        <w:t xml:space="preserve">(Quality of </w:t>
      </w:r>
      <w:proofErr w:type="spellStart"/>
      <w:r w:rsidRPr="002D5FD0">
        <w:rPr>
          <w:rFonts w:eastAsia="仿宋_GB2312"/>
          <w:color w:val="000000"/>
          <w:kern w:val="0"/>
          <w:sz w:val="32"/>
          <w:szCs w:val="32"/>
        </w:rPr>
        <w:t>Life,QOL</w:t>
      </w:r>
      <w:proofErr w:type="spellEnd"/>
      <w:r w:rsidRPr="002D5FD0">
        <w:rPr>
          <w:rFonts w:eastAsia="仿宋_GB2312"/>
          <w:color w:val="000000"/>
          <w:kern w:val="0"/>
          <w:sz w:val="32"/>
          <w:szCs w:val="32"/>
        </w:rPr>
        <w:t>)</w:t>
      </w:r>
      <w:r w:rsidRPr="002D5FD0">
        <w:rPr>
          <w:rFonts w:eastAsia="仿宋_GB2312" w:hint="eastAsia"/>
          <w:color w:val="000000"/>
          <w:sz w:val="32"/>
          <w:szCs w:val="32"/>
        </w:rPr>
        <w:t>、减轻身体机能衰退或肿瘤相关症状等，即以恶性肿瘤患者直接的临床获益为有效性评价依据。</w:t>
      </w:r>
    </w:p>
    <w:p w:rsidR="00997C1C"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中医药治疗肿瘤有二千多年的历史，在古代医籍中，最早提出“癌”的是宋代的《卫济宝书》。古代医家治疗肿瘤的经典方药</w:t>
      </w:r>
      <w:r w:rsidRPr="002D5FD0">
        <w:rPr>
          <w:rFonts w:eastAsia="仿宋_GB2312"/>
          <w:color w:val="000000"/>
          <w:sz w:val="32"/>
          <w:szCs w:val="32"/>
        </w:rPr>
        <w:t>/</w:t>
      </w:r>
      <w:r w:rsidRPr="002D5FD0">
        <w:rPr>
          <w:rFonts w:eastAsia="仿宋_GB2312" w:hint="eastAsia"/>
          <w:color w:val="000000"/>
          <w:sz w:val="32"/>
          <w:szCs w:val="32"/>
        </w:rPr>
        <w:t>方剂也传承应用至今，如小金丹、西黄丸、大黄</w:t>
      </w:r>
      <w:r w:rsidR="000E0275" w:rsidRPr="002D5FD0">
        <w:rPr>
          <w:rFonts w:hint="eastAsia"/>
          <w:color w:val="000000"/>
          <w:sz w:val="32"/>
          <w:szCs w:val="32"/>
        </w:rPr>
        <w:t>䗪</w:t>
      </w:r>
      <w:r w:rsidRPr="002D5FD0">
        <w:rPr>
          <w:rFonts w:eastAsia="仿宋_GB2312" w:hint="eastAsia"/>
          <w:color w:val="000000"/>
          <w:sz w:val="32"/>
          <w:szCs w:val="32"/>
        </w:rPr>
        <w:t>虫丸、六神丸、片仔</w:t>
      </w:r>
      <w:proofErr w:type="gramStart"/>
      <w:r w:rsidRPr="002D5FD0">
        <w:rPr>
          <w:rFonts w:eastAsia="仿宋_GB2312" w:hint="eastAsia"/>
          <w:color w:val="000000"/>
          <w:sz w:val="32"/>
          <w:szCs w:val="32"/>
        </w:rPr>
        <w:t>癀</w:t>
      </w:r>
      <w:proofErr w:type="gramEnd"/>
      <w:r w:rsidRPr="002D5FD0">
        <w:rPr>
          <w:rFonts w:eastAsia="仿宋_GB2312" w:hint="eastAsia"/>
          <w:color w:val="000000"/>
          <w:sz w:val="32"/>
          <w:szCs w:val="32"/>
        </w:rPr>
        <w:t>、桂枝茯苓丸、海藻玉壶丸、当归龙荟丸、梅花点舌丹等，这些传统药方多具有清热解毒、软坚散结的作用，在改</w:t>
      </w:r>
      <w:r w:rsidRPr="002D5FD0">
        <w:rPr>
          <w:rFonts w:eastAsia="仿宋_GB2312" w:hint="eastAsia"/>
          <w:color w:val="000000"/>
          <w:sz w:val="32"/>
          <w:szCs w:val="32"/>
        </w:rPr>
        <w:lastRenderedPageBreak/>
        <w:t>善临床症状、抑制肿瘤生长方面显示出了一定疗效。</w:t>
      </w:r>
      <w:r w:rsidR="00466665" w:rsidRPr="002D5FD0">
        <w:rPr>
          <w:rFonts w:eastAsia="仿宋_GB2312" w:hint="eastAsia"/>
          <w:color w:val="000000"/>
          <w:sz w:val="32"/>
          <w:szCs w:val="32"/>
        </w:rPr>
        <w:t>中医认为肿瘤的发生多与毒、虚、</w:t>
      </w:r>
      <w:proofErr w:type="gramStart"/>
      <w:r w:rsidR="00466665" w:rsidRPr="002D5FD0">
        <w:rPr>
          <w:rFonts w:eastAsia="仿宋_GB2312" w:hint="eastAsia"/>
          <w:color w:val="000000"/>
          <w:sz w:val="32"/>
          <w:szCs w:val="32"/>
        </w:rPr>
        <w:t>瘀</w:t>
      </w:r>
      <w:proofErr w:type="gramEnd"/>
      <w:r w:rsidR="00466665" w:rsidRPr="002D5FD0">
        <w:rPr>
          <w:rFonts w:eastAsia="仿宋_GB2312" w:hint="eastAsia"/>
          <w:color w:val="000000"/>
          <w:sz w:val="32"/>
          <w:szCs w:val="32"/>
        </w:rPr>
        <w:t>等相关，</w:t>
      </w:r>
      <w:r w:rsidRPr="002D5FD0">
        <w:rPr>
          <w:rFonts w:eastAsia="仿宋_GB2312" w:hint="eastAsia"/>
          <w:color w:val="000000"/>
          <w:sz w:val="32"/>
          <w:szCs w:val="32"/>
        </w:rPr>
        <w:t>中医治疗肿瘤本着“治病必求其本”的原则辨证施治，始终贯穿着“调整阴阳”“扶正祛邪”“标本兼顾”“病证结合”“内外合治”等中医治疗大法，现阶段治疗恶性肿瘤中医治疗基本原则主要包括扶正培本、活血化瘀、清热解毒、软坚散结</w:t>
      </w:r>
      <w:r w:rsidR="000E0275" w:rsidRPr="002D5FD0">
        <w:rPr>
          <w:rFonts w:eastAsia="仿宋_GB2312" w:hint="eastAsia"/>
          <w:color w:val="000000"/>
          <w:sz w:val="32"/>
          <w:szCs w:val="32"/>
        </w:rPr>
        <w:t>、燥湿利水</w:t>
      </w:r>
      <w:r w:rsidRPr="002D5FD0">
        <w:rPr>
          <w:rFonts w:eastAsia="仿宋_GB2312" w:hint="eastAsia"/>
          <w:color w:val="000000"/>
          <w:sz w:val="32"/>
          <w:szCs w:val="32"/>
        </w:rPr>
        <w:t>等。</w:t>
      </w:r>
    </w:p>
    <w:p w:rsidR="00997C1C"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kern w:val="0"/>
          <w:sz w:val="32"/>
          <w:szCs w:val="32"/>
        </w:rPr>
        <w:t>肿瘤中药新药的研发，应</w:t>
      </w:r>
      <w:r w:rsidRPr="002D5FD0">
        <w:rPr>
          <w:rFonts w:eastAsia="仿宋_GB2312" w:hint="eastAsia"/>
          <w:color w:val="000000"/>
          <w:sz w:val="32"/>
          <w:szCs w:val="32"/>
        </w:rPr>
        <w:t>根据近年来中药新药治疗恶性肿瘤的临床优势与特点，以及现代医学治疗肿瘤的最新进展，明确在肿瘤治疗中的临床定位、具体适应症，并应具有公认的临床价值。</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本指导原则所提出的要求，只是药品监管部门目前较为一致的看法和认识，具有阶段性的特点。除了药品监管法规和技术要求中所规定的内容之外，其他不要求必须强制执行。如果申请人能够有充分的科学证据说明临床试验具备科学性、合理性，也同样获得认可。此外，随着医学科学和医疗实践的发展，疾病诊断、治疗手段等不断的改进，临床试验的要求也会随之更新</w:t>
      </w:r>
      <w:r w:rsidRPr="002D5FD0">
        <w:rPr>
          <w:rFonts w:eastAsia="仿宋_GB2312"/>
          <w:color w:val="000000"/>
          <w:sz w:val="32"/>
          <w:szCs w:val="32"/>
        </w:rPr>
        <w:t>,</w:t>
      </w:r>
      <w:r w:rsidRPr="002D5FD0">
        <w:rPr>
          <w:rFonts w:eastAsia="仿宋_GB2312" w:hint="eastAsia"/>
          <w:color w:val="000000"/>
          <w:sz w:val="32"/>
          <w:szCs w:val="32"/>
        </w:rPr>
        <w:t>因此，本指导原则也会伴同医学科学的进步，在更加科学、合理和方法公认的基础上，及时更新修订。</w:t>
      </w:r>
    </w:p>
    <w:p w:rsidR="00997C1C" w:rsidRPr="002D5FD0" w:rsidRDefault="002B407A" w:rsidP="002D5FD0">
      <w:pPr>
        <w:widowControl/>
        <w:spacing w:line="360" w:lineRule="auto"/>
        <w:ind w:firstLineChars="200" w:firstLine="640"/>
        <w:rPr>
          <w:rFonts w:eastAsia="仿宋_GB2312"/>
          <w:color w:val="000000"/>
          <w:sz w:val="32"/>
          <w:szCs w:val="32"/>
        </w:rPr>
      </w:pPr>
      <w:r w:rsidRPr="002D5FD0">
        <w:rPr>
          <w:rFonts w:eastAsia="仿宋_GB2312" w:hint="eastAsia"/>
          <w:color w:val="000000"/>
          <w:sz w:val="32"/>
          <w:szCs w:val="32"/>
        </w:rPr>
        <w:t>需要特别说明的是，本指导原则不能代替申请人根据具体药物的特点进行有针对性的、体现药物作用特点的临床试验设计。申请人应根据所研究药物的特点和临床定位，在临床前研究结果基础上，结合学科进展以及临床实际治疗情况，并遵照药物临床</w:t>
      </w:r>
      <w:r w:rsidRPr="002D5FD0">
        <w:rPr>
          <w:rFonts w:eastAsia="仿宋_GB2312" w:hint="eastAsia"/>
          <w:color w:val="000000"/>
          <w:sz w:val="32"/>
          <w:szCs w:val="32"/>
        </w:rPr>
        <w:lastRenderedPageBreak/>
        <w:t>试验质量管理规范要求，以科学的精神、严谨的态度，设计与实施临床试验，以客观评价中药新药治疗恶性肿瘤的有效性与安全性。</w:t>
      </w:r>
    </w:p>
    <w:p w:rsidR="00E51506" w:rsidRPr="002D5FD0" w:rsidRDefault="002B407A" w:rsidP="002D5FD0">
      <w:pPr>
        <w:widowControl/>
        <w:spacing w:line="360" w:lineRule="auto"/>
        <w:ind w:firstLineChars="200" w:firstLine="640"/>
        <w:rPr>
          <w:rFonts w:eastAsia="黑体"/>
          <w:bCs/>
          <w:color w:val="000000"/>
          <w:sz w:val="32"/>
          <w:szCs w:val="32"/>
        </w:rPr>
      </w:pPr>
      <w:bookmarkStart w:id="4" w:name="_Toc430692470"/>
      <w:r w:rsidRPr="002D5FD0">
        <w:rPr>
          <w:rFonts w:eastAsia="黑体" w:hint="eastAsia"/>
          <w:color w:val="000000"/>
          <w:sz w:val="32"/>
          <w:szCs w:val="32"/>
        </w:rPr>
        <w:t>二、临床定位</w:t>
      </w:r>
      <w:bookmarkEnd w:id="4"/>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现阶段中药新药治疗恶性肿瘤的临床定位通常可分为三类：</w:t>
      </w:r>
    </w:p>
    <w:p w:rsidR="006764C6" w:rsidRPr="002D5FD0" w:rsidRDefault="002B407A" w:rsidP="002D5FD0">
      <w:pPr>
        <w:spacing w:line="360" w:lineRule="auto"/>
        <w:ind w:firstLineChars="196" w:firstLine="627"/>
        <w:rPr>
          <w:rFonts w:eastAsia="楷体_GB2312"/>
          <w:bCs/>
          <w:color w:val="000000"/>
          <w:sz w:val="32"/>
          <w:szCs w:val="32"/>
        </w:rPr>
      </w:pPr>
      <w:r w:rsidRPr="002D5FD0">
        <w:rPr>
          <w:rFonts w:eastAsia="楷体_GB2312" w:hint="eastAsia"/>
          <w:bCs/>
          <w:color w:val="000000"/>
          <w:sz w:val="32"/>
          <w:szCs w:val="32"/>
        </w:rPr>
        <w:t>第一类：肿瘤治疗用药</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以生存期延长和</w:t>
      </w:r>
      <w:r w:rsidRPr="002D5FD0">
        <w:rPr>
          <w:rFonts w:eastAsia="仿宋_GB2312"/>
          <w:color w:val="000000"/>
          <w:sz w:val="32"/>
          <w:szCs w:val="32"/>
        </w:rPr>
        <w:t>/</w:t>
      </w:r>
      <w:r w:rsidRPr="002D5FD0">
        <w:rPr>
          <w:rFonts w:eastAsia="仿宋_GB2312" w:hint="eastAsia"/>
          <w:color w:val="000000"/>
          <w:sz w:val="32"/>
          <w:szCs w:val="32"/>
        </w:rPr>
        <w:t>或生活质量的改善作为主要疗效指标，</w:t>
      </w:r>
      <w:proofErr w:type="gramStart"/>
      <w:r w:rsidRPr="002D5FD0">
        <w:rPr>
          <w:rFonts w:eastAsia="仿宋_GB2312" w:hint="eastAsia"/>
          <w:color w:val="000000"/>
          <w:sz w:val="32"/>
          <w:szCs w:val="32"/>
        </w:rPr>
        <w:t>同时瘤灶缩小</w:t>
      </w:r>
      <w:proofErr w:type="gramEnd"/>
      <w:r w:rsidRPr="002D5FD0">
        <w:rPr>
          <w:rFonts w:eastAsia="仿宋_GB2312" w:hint="eastAsia"/>
          <w:color w:val="000000"/>
          <w:sz w:val="32"/>
          <w:szCs w:val="32"/>
        </w:rPr>
        <w:t>或持续稳定等为前提条件。需要注意生活质量需要严格定义，如仅以生活质量改善作为主要疗效指标，临床试验至少需要安慰剂对照。此类定位的中药新药研究一般涵盖如下内容：</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t>1</w:t>
      </w:r>
      <w:r w:rsidRPr="002D5FD0">
        <w:rPr>
          <w:rFonts w:eastAsia="仿宋_GB2312" w:hint="eastAsia"/>
          <w:color w:val="000000"/>
          <w:sz w:val="32"/>
          <w:szCs w:val="32"/>
        </w:rPr>
        <w:t>．单独使用中药治疗。</w:t>
      </w:r>
      <w:r w:rsidR="000E0275" w:rsidRPr="002D5FD0">
        <w:rPr>
          <w:rFonts w:eastAsia="仿宋_GB2312" w:hint="eastAsia"/>
          <w:color w:val="000000"/>
          <w:sz w:val="32"/>
          <w:szCs w:val="32"/>
        </w:rPr>
        <w:t>具体</w:t>
      </w:r>
      <w:r w:rsidRPr="002D5FD0">
        <w:rPr>
          <w:rFonts w:eastAsia="仿宋_GB2312" w:hint="eastAsia"/>
          <w:color w:val="000000"/>
          <w:sz w:val="32"/>
          <w:szCs w:val="32"/>
        </w:rPr>
        <w:t>可参考已</w:t>
      </w:r>
      <w:r w:rsidR="00997C1C" w:rsidRPr="002D5FD0">
        <w:rPr>
          <w:rFonts w:eastAsia="仿宋_GB2312" w:hint="eastAsia"/>
          <w:color w:val="000000"/>
          <w:sz w:val="32"/>
          <w:szCs w:val="32"/>
        </w:rPr>
        <w:t>发</w:t>
      </w:r>
      <w:r w:rsidRPr="002D5FD0">
        <w:rPr>
          <w:rFonts w:eastAsia="仿宋_GB2312" w:hint="eastAsia"/>
          <w:color w:val="000000"/>
          <w:sz w:val="32"/>
          <w:szCs w:val="32"/>
        </w:rPr>
        <w:t>布的《抗肿瘤药物临床试验技术指导原则》</w:t>
      </w:r>
      <w:r w:rsidR="000E0275" w:rsidRPr="002D5FD0">
        <w:rPr>
          <w:rFonts w:eastAsia="仿宋_GB2312" w:hint="eastAsia"/>
          <w:color w:val="000000"/>
          <w:sz w:val="32"/>
          <w:szCs w:val="32"/>
        </w:rPr>
        <w:t>。</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t>2</w:t>
      </w:r>
      <w:r w:rsidRPr="002D5FD0">
        <w:rPr>
          <w:rFonts w:eastAsia="仿宋_GB2312" w:hint="eastAsia"/>
          <w:color w:val="000000"/>
          <w:sz w:val="32"/>
          <w:szCs w:val="32"/>
        </w:rPr>
        <w:t>．中药联合化疗、放疗、靶</w:t>
      </w:r>
      <w:proofErr w:type="gramStart"/>
      <w:r w:rsidRPr="002D5FD0">
        <w:rPr>
          <w:rFonts w:eastAsia="仿宋_GB2312" w:hint="eastAsia"/>
          <w:color w:val="000000"/>
          <w:sz w:val="32"/>
          <w:szCs w:val="32"/>
        </w:rPr>
        <w:t>向药物</w:t>
      </w:r>
      <w:proofErr w:type="gramEnd"/>
      <w:r w:rsidRPr="002D5FD0">
        <w:rPr>
          <w:rFonts w:eastAsia="仿宋_GB2312" w:hint="eastAsia"/>
          <w:color w:val="000000"/>
          <w:sz w:val="32"/>
          <w:szCs w:val="32"/>
        </w:rPr>
        <w:t>等常规治疗增加其临床疗效。</w:t>
      </w:r>
      <w:r w:rsidR="000E0275" w:rsidRPr="002D5FD0">
        <w:rPr>
          <w:rFonts w:eastAsia="仿宋_GB2312" w:hint="eastAsia"/>
          <w:color w:val="000000"/>
          <w:sz w:val="32"/>
          <w:szCs w:val="32"/>
        </w:rPr>
        <w:t>具体</w:t>
      </w:r>
      <w:r w:rsidRPr="002D5FD0">
        <w:rPr>
          <w:rFonts w:eastAsia="仿宋_GB2312" w:hint="eastAsia"/>
          <w:color w:val="000000"/>
          <w:sz w:val="32"/>
          <w:szCs w:val="32"/>
        </w:rPr>
        <w:t>可参考已</w:t>
      </w:r>
      <w:r w:rsidR="00997C1C" w:rsidRPr="002D5FD0">
        <w:rPr>
          <w:rFonts w:eastAsia="仿宋_GB2312" w:hint="eastAsia"/>
          <w:color w:val="000000"/>
          <w:sz w:val="32"/>
          <w:szCs w:val="32"/>
        </w:rPr>
        <w:t>发</w:t>
      </w:r>
      <w:r w:rsidRPr="002D5FD0">
        <w:rPr>
          <w:rFonts w:eastAsia="仿宋_GB2312" w:hint="eastAsia"/>
          <w:color w:val="000000"/>
          <w:sz w:val="32"/>
          <w:szCs w:val="32"/>
        </w:rPr>
        <w:t>布的《抗肿瘤药物临床试验技术指导原则》</w:t>
      </w:r>
      <w:r w:rsidR="000E0275" w:rsidRPr="002D5FD0">
        <w:rPr>
          <w:rFonts w:eastAsia="仿宋_GB2312" w:hint="eastAsia"/>
          <w:color w:val="000000"/>
          <w:sz w:val="32"/>
          <w:szCs w:val="32"/>
        </w:rPr>
        <w:t>。</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t>3</w:t>
      </w:r>
      <w:r w:rsidRPr="002D5FD0">
        <w:rPr>
          <w:rFonts w:eastAsia="仿宋_GB2312" w:hint="eastAsia"/>
          <w:color w:val="000000"/>
          <w:sz w:val="32"/>
          <w:szCs w:val="32"/>
        </w:rPr>
        <w:t>．手术、化疗、放疗、靶</w:t>
      </w:r>
      <w:proofErr w:type="gramStart"/>
      <w:r w:rsidRPr="002D5FD0">
        <w:rPr>
          <w:rFonts w:eastAsia="仿宋_GB2312" w:hint="eastAsia"/>
          <w:color w:val="000000"/>
          <w:sz w:val="32"/>
          <w:szCs w:val="32"/>
        </w:rPr>
        <w:t>向药物</w:t>
      </w:r>
      <w:proofErr w:type="gramEnd"/>
      <w:r w:rsidRPr="002D5FD0">
        <w:rPr>
          <w:rFonts w:eastAsia="仿宋_GB2312" w:hint="eastAsia"/>
          <w:color w:val="000000"/>
          <w:sz w:val="32"/>
          <w:szCs w:val="32"/>
        </w:rPr>
        <w:t>等常规治疗后的中药巩固治疗或维持治疗。</w:t>
      </w:r>
    </w:p>
    <w:p w:rsidR="006764C6" w:rsidRPr="002D5FD0" w:rsidRDefault="002B407A" w:rsidP="002D5FD0">
      <w:pPr>
        <w:spacing w:line="360" w:lineRule="auto"/>
        <w:ind w:firstLineChars="196" w:firstLine="627"/>
        <w:rPr>
          <w:rFonts w:eastAsia="楷体_GB2312"/>
          <w:bCs/>
          <w:color w:val="000000"/>
          <w:sz w:val="32"/>
          <w:szCs w:val="32"/>
        </w:rPr>
      </w:pPr>
      <w:r w:rsidRPr="002D5FD0">
        <w:rPr>
          <w:rFonts w:eastAsia="楷体_GB2312" w:hint="eastAsia"/>
          <w:bCs/>
          <w:color w:val="000000"/>
          <w:sz w:val="32"/>
          <w:szCs w:val="32"/>
        </w:rPr>
        <w:t>第二类：肿瘤治疗辅助用药</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在不影响原有常规治疗方法（如手术、放疗、化疗等）疗效的前提下，预防和</w:t>
      </w:r>
      <w:r w:rsidRPr="002D5FD0">
        <w:rPr>
          <w:rFonts w:eastAsia="仿宋_GB2312"/>
          <w:color w:val="000000"/>
          <w:sz w:val="32"/>
          <w:szCs w:val="32"/>
        </w:rPr>
        <w:t>/</w:t>
      </w:r>
      <w:r w:rsidRPr="002D5FD0">
        <w:rPr>
          <w:rFonts w:eastAsia="仿宋_GB2312" w:hint="eastAsia"/>
          <w:color w:val="000000"/>
          <w:sz w:val="32"/>
          <w:szCs w:val="32"/>
        </w:rPr>
        <w:t>或减轻肿瘤治疗所致的不良反应</w:t>
      </w:r>
      <w:r w:rsidR="00340D3A" w:rsidRPr="002D5FD0">
        <w:rPr>
          <w:rFonts w:eastAsia="仿宋_GB2312" w:hint="eastAsia"/>
          <w:color w:val="000000"/>
          <w:sz w:val="32"/>
          <w:szCs w:val="32"/>
        </w:rPr>
        <w:t>的药物</w:t>
      </w:r>
      <w:r w:rsidRPr="002D5FD0">
        <w:rPr>
          <w:rFonts w:eastAsia="仿宋_GB2312" w:hint="eastAsia"/>
          <w:color w:val="000000"/>
          <w:sz w:val="32"/>
          <w:szCs w:val="32"/>
        </w:rPr>
        <w:t>。</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t>1</w:t>
      </w:r>
      <w:r w:rsidRPr="002D5FD0">
        <w:rPr>
          <w:rFonts w:eastAsia="仿宋_GB2312"/>
          <w:color w:val="000000"/>
          <w:sz w:val="32"/>
          <w:szCs w:val="32"/>
        </w:rPr>
        <w:t>．以单一不良反应为治疗目的，例如：放疗后的口干，化疗后的呕吐等。</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lastRenderedPageBreak/>
        <w:t>2</w:t>
      </w:r>
      <w:r w:rsidRPr="002D5FD0">
        <w:rPr>
          <w:rFonts w:eastAsia="仿宋_GB2312"/>
          <w:color w:val="000000"/>
          <w:sz w:val="32"/>
          <w:szCs w:val="32"/>
        </w:rPr>
        <w:t>．以复合症状群为治疗目的，</w:t>
      </w:r>
      <w:proofErr w:type="gramStart"/>
      <w:r w:rsidRPr="002D5FD0">
        <w:rPr>
          <w:rFonts w:eastAsia="仿宋_GB2312" w:hint="eastAsia"/>
          <w:color w:val="000000"/>
          <w:sz w:val="32"/>
          <w:szCs w:val="32"/>
        </w:rPr>
        <w:t>应选择放化疗</w:t>
      </w:r>
      <w:proofErr w:type="gramEnd"/>
      <w:r w:rsidRPr="002D5FD0">
        <w:rPr>
          <w:rFonts w:eastAsia="仿宋_GB2312" w:hint="eastAsia"/>
          <w:color w:val="000000"/>
          <w:sz w:val="32"/>
          <w:szCs w:val="32"/>
        </w:rPr>
        <w:t>等常规治疗相关的主要不良反应。</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color w:val="000000"/>
          <w:sz w:val="32"/>
          <w:szCs w:val="32"/>
        </w:rPr>
        <w:t>3</w:t>
      </w:r>
      <w:r w:rsidRPr="002D5FD0">
        <w:rPr>
          <w:rFonts w:eastAsia="仿宋_GB2312"/>
          <w:color w:val="000000"/>
          <w:sz w:val="32"/>
          <w:szCs w:val="32"/>
        </w:rPr>
        <w:t>．作为预防用药，应预先</w:t>
      </w:r>
      <w:proofErr w:type="gramStart"/>
      <w:r w:rsidRPr="002D5FD0">
        <w:rPr>
          <w:rFonts w:eastAsia="仿宋_GB2312" w:hint="eastAsia"/>
          <w:color w:val="000000"/>
          <w:sz w:val="32"/>
          <w:szCs w:val="32"/>
        </w:rPr>
        <w:t>明确放</w:t>
      </w:r>
      <w:proofErr w:type="gramEnd"/>
      <w:r w:rsidRPr="002D5FD0">
        <w:rPr>
          <w:rFonts w:eastAsia="仿宋_GB2312" w:hint="eastAsia"/>
          <w:color w:val="000000"/>
          <w:sz w:val="32"/>
          <w:szCs w:val="32"/>
        </w:rPr>
        <w:t>化疗等常规治疗相关的不良反应发生率或程度，或选择可预期发生不良反应的适应人群。</w:t>
      </w:r>
    </w:p>
    <w:p w:rsidR="00E5150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现阶段不建议以调节免疫功能为主要</w:t>
      </w:r>
      <w:r w:rsidR="00E63758" w:rsidRPr="002D5FD0">
        <w:rPr>
          <w:rFonts w:eastAsia="仿宋_GB2312" w:hint="eastAsia"/>
          <w:color w:val="000000"/>
          <w:sz w:val="32"/>
          <w:szCs w:val="32"/>
        </w:rPr>
        <w:t>试验</w:t>
      </w:r>
      <w:r w:rsidRPr="002D5FD0">
        <w:rPr>
          <w:rFonts w:eastAsia="仿宋_GB2312" w:hint="eastAsia"/>
          <w:color w:val="000000"/>
          <w:sz w:val="32"/>
          <w:szCs w:val="32"/>
        </w:rPr>
        <w:t>目的。</w:t>
      </w:r>
    </w:p>
    <w:p w:rsidR="006764C6" w:rsidRPr="002D5FD0" w:rsidRDefault="002B407A" w:rsidP="002D5FD0">
      <w:pPr>
        <w:spacing w:line="360" w:lineRule="auto"/>
        <w:ind w:firstLineChars="196" w:firstLine="627"/>
        <w:rPr>
          <w:rFonts w:eastAsia="楷体_GB2312"/>
          <w:bCs/>
          <w:color w:val="000000"/>
          <w:sz w:val="32"/>
          <w:szCs w:val="32"/>
        </w:rPr>
      </w:pPr>
      <w:r w:rsidRPr="002D5FD0">
        <w:rPr>
          <w:rFonts w:eastAsia="楷体_GB2312" w:hint="eastAsia"/>
          <w:bCs/>
          <w:color w:val="000000"/>
          <w:sz w:val="32"/>
          <w:szCs w:val="32"/>
        </w:rPr>
        <w:t>第三类：改善肿瘤症状用药</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以改善肿瘤相关的主要症状为疗效指标，包括癌性疼痛、癌性发热、</w:t>
      </w:r>
      <w:proofErr w:type="gramStart"/>
      <w:r w:rsidRPr="002D5FD0">
        <w:rPr>
          <w:rFonts w:eastAsia="仿宋_GB2312" w:hint="eastAsia"/>
          <w:color w:val="000000"/>
          <w:sz w:val="32"/>
          <w:szCs w:val="32"/>
        </w:rPr>
        <w:t>癌因性</w:t>
      </w:r>
      <w:proofErr w:type="gramEnd"/>
      <w:r w:rsidRPr="002D5FD0">
        <w:rPr>
          <w:rFonts w:eastAsia="仿宋_GB2312" w:hint="eastAsia"/>
          <w:color w:val="000000"/>
          <w:sz w:val="32"/>
          <w:szCs w:val="32"/>
        </w:rPr>
        <w:t>疲乏等。</w:t>
      </w:r>
    </w:p>
    <w:p w:rsidR="006764C6" w:rsidRPr="002D5FD0" w:rsidRDefault="002B407A" w:rsidP="002D5FD0">
      <w:pPr>
        <w:pStyle w:val="a3"/>
        <w:ind w:firstLineChars="200" w:firstLine="640"/>
        <w:jc w:val="both"/>
        <w:rPr>
          <w:rFonts w:eastAsia="仿宋_GB2312"/>
          <w:b/>
          <w:bCs/>
          <w:color w:val="000000"/>
          <w:sz w:val="32"/>
          <w:szCs w:val="32"/>
        </w:rPr>
      </w:pPr>
      <w:r w:rsidRPr="002D5FD0">
        <w:rPr>
          <w:rFonts w:eastAsia="仿宋_GB2312" w:hint="eastAsia"/>
          <w:color w:val="000000"/>
          <w:sz w:val="32"/>
          <w:szCs w:val="32"/>
        </w:rPr>
        <w:t>改善肿瘤症状的有效性评价应采用公认的量表及评价标准</w:t>
      </w:r>
      <w:r w:rsidR="000E0275" w:rsidRPr="002D5FD0">
        <w:rPr>
          <w:rFonts w:eastAsia="仿宋_GB2312" w:hint="eastAsia"/>
          <w:color w:val="000000"/>
          <w:sz w:val="32"/>
          <w:szCs w:val="32"/>
        </w:rPr>
        <w:t>，</w:t>
      </w:r>
      <w:r w:rsidRPr="002D5FD0">
        <w:rPr>
          <w:rFonts w:eastAsia="仿宋_GB2312" w:hint="eastAsia"/>
          <w:color w:val="000000"/>
          <w:sz w:val="32"/>
          <w:szCs w:val="32"/>
        </w:rPr>
        <w:t>并注意体现中医辨证论治的原则，根据药物组成特点，考察中医证候疗效。</w:t>
      </w:r>
    </w:p>
    <w:p w:rsidR="00E51506" w:rsidRPr="002D5FD0" w:rsidRDefault="00FC3031" w:rsidP="002D5FD0">
      <w:pPr>
        <w:adjustRightInd w:val="0"/>
        <w:snapToGrid w:val="0"/>
        <w:spacing w:line="360" w:lineRule="auto"/>
        <w:rPr>
          <w:rFonts w:eastAsia="黑体"/>
          <w:bCs/>
          <w:color w:val="000000"/>
          <w:sz w:val="32"/>
          <w:szCs w:val="32"/>
        </w:rPr>
      </w:pPr>
      <w:r w:rsidRPr="002D5FD0">
        <w:rPr>
          <w:rFonts w:eastAsia="黑体"/>
          <w:color w:val="000000"/>
          <w:sz w:val="32"/>
          <w:szCs w:val="32"/>
        </w:rPr>
        <w:t xml:space="preserve">    </w:t>
      </w:r>
      <w:bookmarkStart w:id="5" w:name="_Toc430692471"/>
      <w:r w:rsidR="002B407A" w:rsidRPr="002D5FD0">
        <w:rPr>
          <w:rFonts w:eastAsia="黑体" w:hint="eastAsia"/>
          <w:color w:val="000000"/>
          <w:sz w:val="32"/>
          <w:szCs w:val="32"/>
        </w:rPr>
        <w:t>三、临床试验要点</w:t>
      </w:r>
      <w:bookmarkEnd w:id="5"/>
    </w:p>
    <w:p w:rsidR="006764C6" w:rsidRPr="002D5FD0" w:rsidRDefault="002B407A" w:rsidP="002D5FD0">
      <w:pPr>
        <w:autoSpaceDE w:val="0"/>
        <w:autoSpaceDN w:val="0"/>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（一）在符合临床试验一般原则及要求的基础上，需考虑肿瘤疾病的特殊性及用药特点，采用公认的中、西医诊断标准，病理诊断明确，病种、类型和治疗方法尽量统一。</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（二）在伦理允许情况下，应强调随机、</w:t>
      </w:r>
      <w:proofErr w:type="gramStart"/>
      <w:r w:rsidRPr="002D5FD0">
        <w:rPr>
          <w:rFonts w:eastAsia="仿宋_GB2312" w:hint="eastAsia"/>
          <w:color w:val="000000"/>
          <w:sz w:val="32"/>
          <w:szCs w:val="32"/>
        </w:rPr>
        <w:t>盲法的</w:t>
      </w:r>
      <w:proofErr w:type="gramEnd"/>
      <w:r w:rsidRPr="002D5FD0">
        <w:rPr>
          <w:rFonts w:eastAsia="仿宋_GB2312" w:hint="eastAsia"/>
          <w:color w:val="000000"/>
          <w:sz w:val="32"/>
          <w:szCs w:val="32"/>
        </w:rPr>
        <w:t>应用，尤其是确证性研究阶段。中药新药在改善肿瘤患者症状、提高生活质量、延长生存期、提高疾病控制率（</w:t>
      </w:r>
      <w:r w:rsidRPr="002D5FD0">
        <w:rPr>
          <w:rFonts w:eastAsia="仿宋_GB2312"/>
          <w:color w:val="000000"/>
          <w:kern w:val="0"/>
          <w:sz w:val="32"/>
          <w:szCs w:val="32"/>
        </w:rPr>
        <w:t xml:space="preserve">Disease Control </w:t>
      </w:r>
      <w:proofErr w:type="spellStart"/>
      <w:r w:rsidRPr="002D5FD0">
        <w:rPr>
          <w:rFonts w:eastAsia="仿宋_GB2312"/>
          <w:color w:val="000000"/>
          <w:kern w:val="0"/>
          <w:sz w:val="32"/>
          <w:szCs w:val="32"/>
        </w:rPr>
        <w:t>Rate,DCR</w:t>
      </w:r>
      <w:proofErr w:type="spellEnd"/>
      <w:r w:rsidRPr="002D5FD0">
        <w:rPr>
          <w:rFonts w:eastAsia="仿宋_GB2312" w:hint="eastAsia"/>
          <w:color w:val="000000"/>
          <w:sz w:val="32"/>
          <w:szCs w:val="32"/>
        </w:rPr>
        <w:t>）等方面的作用具有临床治疗优势与特色，因而在强调以患者生活质量量表、无进展生存期</w:t>
      </w:r>
      <w:r w:rsidRPr="002D5FD0">
        <w:rPr>
          <w:rFonts w:eastAsia="仿宋_GB2312"/>
          <w:color w:val="000000"/>
          <w:sz w:val="32"/>
          <w:szCs w:val="32"/>
        </w:rPr>
        <w:t xml:space="preserve">(Progression-Free </w:t>
      </w:r>
      <w:proofErr w:type="spellStart"/>
      <w:r w:rsidRPr="002D5FD0">
        <w:rPr>
          <w:rFonts w:eastAsia="仿宋_GB2312"/>
          <w:color w:val="000000"/>
          <w:sz w:val="32"/>
          <w:szCs w:val="32"/>
        </w:rPr>
        <w:t>Survival,PFS</w:t>
      </w:r>
      <w:proofErr w:type="spellEnd"/>
      <w:r w:rsidRPr="002D5FD0">
        <w:rPr>
          <w:rFonts w:eastAsia="仿宋_GB2312"/>
          <w:color w:val="000000"/>
          <w:sz w:val="32"/>
          <w:szCs w:val="32"/>
        </w:rPr>
        <w:t>)</w:t>
      </w:r>
      <w:r w:rsidRPr="002D5FD0">
        <w:rPr>
          <w:rFonts w:eastAsia="仿宋_GB2312" w:hint="eastAsia"/>
          <w:color w:val="000000"/>
          <w:sz w:val="32"/>
          <w:szCs w:val="32"/>
        </w:rPr>
        <w:t>、客观缓解率（</w:t>
      </w:r>
      <w:r w:rsidRPr="002D5FD0">
        <w:rPr>
          <w:rFonts w:eastAsia="仿宋_GB2312"/>
          <w:color w:val="000000"/>
          <w:sz w:val="32"/>
          <w:szCs w:val="32"/>
        </w:rPr>
        <w:t>ORR</w:t>
      </w:r>
      <w:r w:rsidRPr="002D5FD0">
        <w:rPr>
          <w:rFonts w:eastAsia="仿宋_GB2312" w:hint="eastAsia"/>
          <w:color w:val="000000"/>
          <w:sz w:val="32"/>
          <w:szCs w:val="32"/>
        </w:rPr>
        <w:t>）等作为疗效评价指标进行临床试验时，应采用随机</w:t>
      </w:r>
      <w:r w:rsidRPr="002D5FD0">
        <w:rPr>
          <w:rFonts w:eastAsia="仿宋_GB2312" w:hint="eastAsia"/>
          <w:color w:val="000000"/>
          <w:sz w:val="32"/>
          <w:szCs w:val="32"/>
        </w:rPr>
        <w:lastRenderedPageBreak/>
        <w:t>盲法，以客观说明中药新药的疗效。</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（三）安全性：安全性考察内容除了应符合中药新药临床试验常规安全性观察要求之外，还应重点关注</w:t>
      </w:r>
      <w:r w:rsidRPr="002D5FD0">
        <w:rPr>
          <w:rFonts w:ascii="宋体" w:hAnsi="宋体" w:cs="宋体" w:hint="eastAsia"/>
          <w:color w:val="000000"/>
          <w:sz w:val="32"/>
          <w:szCs w:val="32"/>
        </w:rPr>
        <w:t>Ⅰ</w:t>
      </w:r>
      <w:r w:rsidRPr="002D5FD0">
        <w:rPr>
          <w:rFonts w:eastAsia="仿宋_GB2312" w:hint="eastAsia"/>
          <w:color w:val="000000"/>
          <w:sz w:val="32"/>
          <w:szCs w:val="32"/>
        </w:rPr>
        <w:t>、</w:t>
      </w:r>
      <w:r w:rsidRPr="002D5FD0">
        <w:rPr>
          <w:rFonts w:ascii="宋体" w:hAnsi="宋体" w:cs="宋体" w:hint="eastAsia"/>
          <w:color w:val="000000"/>
          <w:sz w:val="32"/>
          <w:szCs w:val="32"/>
        </w:rPr>
        <w:t>Ⅱ</w:t>
      </w:r>
      <w:r w:rsidRPr="002D5FD0">
        <w:rPr>
          <w:rFonts w:eastAsia="仿宋_GB2312" w:hint="eastAsia"/>
          <w:color w:val="000000"/>
          <w:sz w:val="32"/>
          <w:szCs w:val="32"/>
        </w:rPr>
        <w:t>期临床试验和非临床研究观察到的毒性、蓄积毒性以及少见毒性反应。</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如临床定位为肿瘤治疗辅助用药，还需观察常规治疗方法的不良反应</w:t>
      </w:r>
      <w:r w:rsidR="00BB62A8">
        <w:rPr>
          <w:rFonts w:eastAsia="仿宋_GB2312" w:hint="eastAsia"/>
          <w:color w:val="000000"/>
          <w:sz w:val="32"/>
          <w:szCs w:val="32"/>
        </w:rPr>
        <w:t>，</w:t>
      </w:r>
      <w:r w:rsidRPr="002D5FD0">
        <w:rPr>
          <w:rFonts w:eastAsia="仿宋_GB2312" w:hint="eastAsia"/>
          <w:color w:val="000000"/>
          <w:sz w:val="32"/>
          <w:szCs w:val="32"/>
        </w:rPr>
        <w:t>并加以鉴别。</w:t>
      </w:r>
    </w:p>
    <w:p w:rsidR="002B407A" w:rsidRPr="002D5FD0" w:rsidRDefault="002B407A" w:rsidP="002D5FD0">
      <w:pPr>
        <w:autoSpaceDE w:val="0"/>
        <w:autoSpaceDN w:val="0"/>
        <w:adjustRightInd w:val="0"/>
        <w:spacing w:line="360" w:lineRule="auto"/>
        <w:ind w:firstLineChars="200" w:firstLine="640"/>
        <w:rPr>
          <w:rFonts w:eastAsia="仿宋_GB2312"/>
          <w:color w:val="000000"/>
          <w:kern w:val="0"/>
          <w:sz w:val="32"/>
          <w:szCs w:val="32"/>
        </w:rPr>
      </w:pPr>
      <w:r w:rsidRPr="002D5FD0">
        <w:rPr>
          <w:rFonts w:eastAsia="仿宋_GB2312" w:hint="eastAsia"/>
          <w:color w:val="000000"/>
          <w:sz w:val="32"/>
          <w:szCs w:val="32"/>
        </w:rPr>
        <w:t>如为合并治疗，应注意药物之间的相互作用。</w:t>
      </w:r>
    </w:p>
    <w:p w:rsidR="002B407A"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kern w:val="0"/>
          <w:sz w:val="32"/>
          <w:szCs w:val="32"/>
        </w:rPr>
        <w:t>不良反应的评定采用国际公认通用的抗癌药物毒性分级标准。</w:t>
      </w:r>
    </w:p>
    <w:p w:rsidR="006764C6" w:rsidRPr="002D5FD0" w:rsidRDefault="002B407A" w:rsidP="002D5FD0">
      <w:pPr>
        <w:autoSpaceDE w:val="0"/>
        <w:autoSpaceDN w:val="0"/>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（四）中药复方制剂的研究</w:t>
      </w:r>
      <w:r w:rsidR="00997C1C" w:rsidRPr="002D5FD0">
        <w:rPr>
          <w:rFonts w:eastAsia="仿宋_GB2312" w:hint="eastAsia"/>
          <w:color w:val="000000"/>
          <w:sz w:val="32"/>
          <w:szCs w:val="32"/>
        </w:rPr>
        <w:t>。</w:t>
      </w:r>
      <w:r w:rsidRPr="002D5FD0">
        <w:rPr>
          <w:rFonts w:eastAsia="仿宋_GB2312" w:hint="eastAsia"/>
          <w:color w:val="000000"/>
          <w:sz w:val="32"/>
          <w:szCs w:val="32"/>
        </w:rPr>
        <w:t>鉴于恶性肿瘤的疾病特点，中药复方制剂的研究建议应在遵循中医基础理论和临床实践基础上</w:t>
      </w:r>
      <w:r w:rsidRPr="002D5FD0">
        <w:rPr>
          <w:rFonts w:eastAsia="仿宋_GB2312"/>
          <w:color w:val="000000"/>
          <w:sz w:val="32"/>
          <w:szCs w:val="32"/>
        </w:rPr>
        <w:t>,</w:t>
      </w:r>
      <w:r w:rsidRPr="002D5FD0">
        <w:rPr>
          <w:rFonts w:eastAsia="仿宋_GB2312" w:hint="eastAsia"/>
          <w:color w:val="000000"/>
          <w:sz w:val="32"/>
          <w:szCs w:val="32"/>
        </w:rPr>
        <w:t>采用辨病治疗为主，临床前需要提供针对某一类型肿瘤有效的研究证据。</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中药复方制剂中医证候的验证需注意“方证对应”，每一种治疗原则有对应的一组证候，如清热解毒药物对应的证候是：发热、肿块增大、局部灼热、疼痛、口渴、便秘等复合症状，因此中药复方制剂需在辨病的基础上明确证候分型以及复合症状范围。在临床症状信息采集和评价方面避免医生单方面主观判断的弊端。建议有来自医生和患者的双重评估。</w:t>
      </w:r>
    </w:p>
    <w:p w:rsidR="006764C6" w:rsidRPr="002D5FD0" w:rsidRDefault="002B407A" w:rsidP="002D5FD0">
      <w:pPr>
        <w:widowControl/>
        <w:spacing w:line="360" w:lineRule="auto"/>
        <w:ind w:firstLineChars="200" w:firstLine="640"/>
        <w:rPr>
          <w:rFonts w:eastAsia="仿宋_GB2312"/>
          <w:color w:val="000000"/>
          <w:sz w:val="32"/>
          <w:szCs w:val="32"/>
        </w:rPr>
      </w:pPr>
      <w:r w:rsidRPr="002D5FD0">
        <w:rPr>
          <w:rFonts w:eastAsia="仿宋_GB2312" w:hint="eastAsia"/>
          <w:color w:val="000000"/>
          <w:sz w:val="32"/>
          <w:szCs w:val="32"/>
        </w:rPr>
        <w:t>（五）中药有效成份制剂或有效部位制剂的研究</w:t>
      </w:r>
      <w:r w:rsidR="00997C1C" w:rsidRPr="002D5FD0">
        <w:rPr>
          <w:rFonts w:eastAsia="仿宋_GB2312" w:hint="eastAsia"/>
          <w:color w:val="000000"/>
          <w:sz w:val="32"/>
          <w:szCs w:val="32"/>
        </w:rPr>
        <w:t>。</w:t>
      </w:r>
      <w:r w:rsidRPr="002D5FD0">
        <w:rPr>
          <w:rFonts w:eastAsia="仿宋_GB2312" w:hint="eastAsia"/>
          <w:color w:val="000000"/>
          <w:sz w:val="32"/>
          <w:szCs w:val="32"/>
        </w:rPr>
        <w:t>应依据药理毒理、作用机制等研究结果作为临床试验具体肿瘤类型和临床</w:t>
      </w:r>
      <w:r w:rsidRPr="002D5FD0">
        <w:rPr>
          <w:rFonts w:eastAsia="仿宋_GB2312" w:hint="eastAsia"/>
          <w:color w:val="000000"/>
          <w:sz w:val="32"/>
          <w:szCs w:val="32"/>
        </w:rPr>
        <w:lastRenderedPageBreak/>
        <w:t>定位的确定依据，结合现代医学治疗手段的研究进展选择肿瘤的具体适应症、疾病分期、适应人群等。在早期临床试验需进行中医证候探索、剂量探索等研究，为</w:t>
      </w:r>
      <w:r w:rsidRPr="002D5FD0">
        <w:rPr>
          <w:rFonts w:ascii="宋体" w:hAnsi="宋体" w:cs="宋体" w:hint="eastAsia"/>
          <w:color w:val="000000"/>
          <w:sz w:val="32"/>
          <w:szCs w:val="32"/>
        </w:rPr>
        <w:t>Ⅲ</w:t>
      </w:r>
      <w:r w:rsidRPr="002D5FD0">
        <w:rPr>
          <w:rFonts w:eastAsia="仿宋_GB2312" w:hint="eastAsia"/>
          <w:color w:val="000000"/>
          <w:sz w:val="32"/>
          <w:szCs w:val="32"/>
        </w:rPr>
        <w:t>期确证性研究提供依据。</w:t>
      </w:r>
    </w:p>
    <w:p w:rsidR="00997C1C"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（六）基于目前中医药肿瘤治疗领域的研究进展，《中药新药临床研究指导原则》（</w:t>
      </w:r>
      <w:r w:rsidRPr="002D5FD0">
        <w:rPr>
          <w:rFonts w:eastAsia="仿宋_GB2312"/>
          <w:color w:val="000000"/>
          <w:sz w:val="32"/>
          <w:szCs w:val="32"/>
        </w:rPr>
        <w:t>2002</w:t>
      </w:r>
      <w:r w:rsidRPr="002D5FD0">
        <w:rPr>
          <w:rFonts w:eastAsia="仿宋_GB2312" w:hint="eastAsia"/>
          <w:color w:val="000000"/>
          <w:sz w:val="32"/>
          <w:szCs w:val="32"/>
        </w:rPr>
        <w:t>版，试行）中</w:t>
      </w:r>
      <w:r w:rsidR="00466665" w:rsidRPr="002D5FD0">
        <w:rPr>
          <w:rFonts w:eastAsia="仿宋_GB2312" w:hint="eastAsia"/>
          <w:color w:val="000000"/>
          <w:sz w:val="32"/>
          <w:szCs w:val="32"/>
        </w:rPr>
        <w:t>的</w:t>
      </w:r>
      <w:r w:rsidRPr="002D5FD0">
        <w:rPr>
          <w:rFonts w:eastAsia="仿宋_GB2312" w:hint="eastAsia"/>
          <w:color w:val="000000"/>
          <w:sz w:val="32"/>
          <w:szCs w:val="32"/>
        </w:rPr>
        <w:t>肿瘤部分仅供参考。</w:t>
      </w:r>
    </w:p>
    <w:p w:rsidR="00E51506" w:rsidRPr="002D5FD0" w:rsidRDefault="002B407A" w:rsidP="002D5FD0">
      <w:pPr>
        <w:spacing w:line="360" w:lineRule="auto"/>
        <w:ind w:firstLineChars="200" w:firstLine="640"/>
        <w:rPr>
          <w:rFonts w:eastAsia="黑体"/>
          <w:bCs/>
          <w:color w:val="000000"/>
          <w:sz w:val="32"/>
          <w:szCs w:val="32"/>
        </w:rPr>
      </w:pPr>
      <w:bookmarkStart w:id="6" w:name="_Toc342397120"/>
      <w:bookmarkStart w:id="7" w:name="_Toc342397232"/>
      <w:bookmarkStart w:id="8" w:name="_Toc430692472"/>
      <w:r w:rsidRPr="002D5FD0">
        <w:rPr>
          <w:rFonts w:eastAsia="黑体" w:hint="eastAsia"/>
          <w:color w:val="000000"/>
          <w:sz w:val="32"/>
          <w:szCs w:val="32"/>
        </w:rPr>
        <w:t>四、</w:t>
      </w:r>
      <w:bookmarkEnd w:id="6"/>
      <w:bookmarkEnd w:id="7"/>
      <w:r w:rsidRPr="002D5FD0">
        <w:rPr>
          <w:rFonts w:eastAsia="黑体" w:hint="eastAsia"/>
          <w:color w:val="000000"/>
          <w:sz w:val="32"/>
          <w:szCs w:val="32"/>
        </w:rPr>
        <w:t>肿瘤治疗用药设计要点</w:t>
      </w:r>
      <w:bookmarkEnd w:id="8"/>
    </w:p>
    <w:p w:rsidR="00655B47" w:rsidRPr="002D5FD0" w:rsidRDefault="002B407A" w:rsidP="002D5FD0">
      <w:pPr>
        <w:ind w:firstLineChars="200" w:firstLine="640"/>
        <w:rPr>
          <w:rFonts w:eastAsia="仿宋_GB2312"/>
          <w:color w:val="000000"/>
          <w:sz w:val="32"/>
          <w:szCs w:val="32"/>
        </w:rPr>
      </w:pPr>
      <w:r w:rsidRPr="002D5FD0">
        <w:rPr>
          <w:rFonts w:eastAsia="仿宋_GB2312" w:hint="eastAsia"/>
          <w:color w:val="000000"/>
          <w:sz w:val="32"/>
          <w:szCs w:val="32"/>
        </w:rPr>
        <w:t>肿瘤治疗用药是指以生存期延长和</w:t>
      </w:r>
      <w:r w:rsidRPr="002D5FD0">
        <w:rPr>
          <w:rFonts w:eastAsia="仿宋_GB2312"/>
          <w:color w:val="000000"/>
          <w:sz w:val="32"/>
          <w:szCs w:val="32"/>
        </w:rPr>
        <w:t>/</w:t>
      </w:r>
      <w:r w:rsidRPr="002D5FD0">
        <w:rPr>
          <w:rFonts w:eastAsia="仿宋_GB2312" w:hint="eastAsia"/>
          <w:color w:val="000000"/>
          <w:sz w:val="32"/>
          <w:szCs w:val="32"/>
        </w:rPr>
        <w:t>或生活质量的改善作为主要疗效指标，</w:t>
      </w:r>
      <w:proofErr w:type="gramStart"/>
      <w:r w:rsidRPr="002D5FD0">
        <w:rPr>
          <w:rFonts w:eastAsia="仿宋_GB2312" w:hint="eastAsia"/>
          <w:color w:val="000000"/>
          <w:sz w:val="32"/>
          <w:szCs w:val="32"/>
        </w:rPr>
        <w:t>同时瘤灶缩小</w:t>
      </w:r>
      <w:proofErr w:type="gramEnd"/>
      <w:r w:rsidRPr="002D5FD0">
        <w:rPr>
          <w:rFonts w:eastAsia="仿宋_GB2312" w:hint="eastAsia"/>
          <w:color w:val="000000"/>
          <w:sz w:val="32"/>
          <w:szCs w:val="32"/>
        </w:rPr>
        <w:t>或持续稳定为前提条件。</w:t>
      </w:r>
    </w:p>
    <w:p w:rsidR="00655B47" w:rsidRPr="002D5FD0" w:rsidRDefault="002B407A" w:rsidP="002D5FD0">
      <w:pPr>
        <w:ind w:firstLineChars="200" w:firstLine="640"/>
        <w:rPr>
          <w:rFonts w:eastAsia="仿宋_GB2312"/>
          <w:color w:val="000000"/>
          <w:sz w:val="32"/>
          <w:szCs w:val="32"/>
        </w:rPr>
      </w:pPr>
      <w:r w:rsidRPr="002D5FD0">
        <w:rPr>
          <w:rFonts w:eastAsia="仿宋_GB2312" w:hint="eastAsia"/>
          <w:color w:val="000000"/>
          <w:sz w:val="32"/>
          <w:szCs w:val="32"/>
        </w:rPr>
        <w:t>中药新药肿瘤治疗用药应预先明确是用于治疗某一相同类型肿瘤或者不同肿瘤类型的相同中医证候分型的患者，需要通过科学合理设计和良好质量控制的临床试验而进行探索和确证。</w:t>
      </w:r>
    </w:p>
    <w:p w:rsidR="00655B47" w:rsidRPr="002D5FD0" w:rsidRDefault="002B407A" w:rsidP="002D5FD0">
      <w:pPr>
        <w:spacing w:line="360" w:lineRule="auto"/>
        <w:ind w:firstLineChars="196" w:firstLine="627"/>
        <w:rPr>
          <w:rFonts w:eastAsia="楷体_GB2312"/>
          <w:color w:val="000000"/>
          <w:sz w:val="32"/>
          <w:szCs w:val="32"/>
        </w:rPr>
      </w:pPr>
      <w:r w:rsidRPr="002D5FD0">
        <w:rPr>
          <w:rFonts w:eastAsia="楷体_GB2312" w:hint="eastAsia"/>
          <w:color w:val="000000"/>
          <w:sz w:val="32"/>
          <w:szCs w:val="32"/>
        </w:rPr>
        <w:t>（一）受试者的选择与退出</w:t>
      </w:r>
    </w:p>
    <w:p w:rsidR="00655B47" w:rsidRPr="002D5FD0" w:rsidRDefault="002B407A" w:rsidP="002D5FD0">
      <w:pPr>
        <w:pStyle w:val="a8"/>
        <w:ind w:firstLineChars="200" w:firstLine="640"/>
        <w:rPr>
          <w:rFonts w:eastAsia="仿宋_GB2312"/>
          <w:color w:val="000000"/>
          <w:sz w:val="32"/>
          <w:szCs w:val="32"/>
        </w:rPr>
      </w:pPr>
      <w:r w:rsidRPr="002D5FD0">
        <w:rPr>
          <w:rFonts w:eastAsia="仿宋_GB2312" w:hint="eastAsia"/>
          <w:color w:val="000000"/>
          <w:sz w:val="32"/>
          <w:szCs w:val="32"/>
        </w:rPr>
        <w:t>纳入标准：从伦理学角度考虑，如果单独应用药物，以观察有效性为目的的首次临床试验，可考虑纳入没有</w:t>
      </w:r>
      <w:r w:rsidR="00466665" w:rsidRPr="002D5FD0">
        <w:rPr>
          <w:rFonts w:eastAsia="仿宋_GB2312" w:hint="eastAsia"/>
          <w:color w:val="000000"/>
          <w:sz w:val="32"/>
          <w:szCs w:val="32"/>
        </w:rPr>
        <w:t>经过</w:t>
      </w:r>
      <w:r w:rsidRPr="002D5FD0">
        <w:rPr>
          <w:rFonts w:eastAsia="仿宋_GB2312" w:hint="eastAsia"/>
          <w:color w:val="000000"/>
          <w:sz w:val="32"/>
          <w:szCs w:val="32"/>
        </w:rPr>
        <w:t>标准治疗、标准治疗失败或不能耐受的患者</w:t>
      </w:r>
      <w:r w:rsidR="00466665" w:rsidRPr="002D5FD0">
        <w:rPr>
          <w:rFonts w:eastAsia="仿宋_GB2312" w:hint="eastAsia"/>
          <w:color w:val="000000"/>
          <w:sz w:val="32"/>
          <w:szCs w:val="32"/>
        </w:rPr>
        <w:t>，</w:t>
      </w:r>
      <w:r w:rsidRPr="002D5FD0">
        <w:rPr>
          <w:rFonts w:eastAsia="仿宋_GB2312" w:hint="eastAsia"/>
          <w:color w:val="000000"/>
          <w:sz w:val="32"/>
          <w:szCs w:val="32"/>
        </w:rPr>
        <w:t>或者</w:t>
      </w:r>
      <w:proofErr w:type="gramStart"/>
      <w:r w:rsidRPr="002D5FD0">
        <w:rPr>
          <w:rFonts w:eastAsia="仿宋_GB2312" w:hint="eastAsia"/>
          <w:color w:val="000000"/>
          <w:sz w:val="32"/>
          <w:szCs w:val="32"/>
        </w:rPr>
        <w:t>经标准</w:t>
      </w:r>
      <w:proofErr w:type="gramEnd"/>
      <w:r w:rsidRPr="002D5FD0">
        <w:rPr>
          <w:rFonts w:eastAsia="仿宋_GB2312" w:hint="eastAsia"/>
          <w:color w:val="000000"/>
          <w:sz w:val="32"/>
          <w:szCs w:val="32"/>
        </w:rPr>
        <w:t>治疗后需要巩固或维持治疗的肿瘤患者。所选择患者预计生存期</w:t>
      </w:r>
      <w:r w:rsidRPr="002D5FD0">
        <w:rPr>
          <w:rFonts w:eastAsia="仿宋_GB2312"/>
          <w:color w:val="000000"/>
          <w:sz w:val="32"/>
          <w:szCs w:val="32"/>
        </w:rPr>
        <w:t>3</w:t>
      </w:r>
      <w:r w:rsidRPr="002D5FD0">
        <w:rPr>
          <w:rFonts w:eastAsia="仿宋_GB2312" w:hint="eastAsia"/>
          <w:color w:val="000000"/>
          <w:sz w:val="32"/>
          <w:szCs w:val="32"/>
        </w:rPr>
        <w:t>个月以上，卡氏评分</w:t>
      </w:r>
      <w:r w:rsidRPr="002D5FD0">
        <w:rPr>
          <w:rFonts w:eastAsia="仿宋_GB2312"/>
          <w:color w:val="000000"/>
          <w:sz w:val="32"/>
          <w:szCs w:val="32"/>
        </w:rPr>
        <w:t>(</w:t>
      </w:r>
      <w:proofErr w:type="spellStart"/>
      <w:r w:rsidRPr="002D5FD0">
        <w:rPr>
          <w:rFonts w:eastAsia="仿宋_GB2312"/>
          <w:color w:val="000000"/>
          <w:sz w:val="32"/>
          <w:szCs w:val="32"/>
        </w:rPr>
        <w:t>Karnofsky</w:t>
      </w:r>
      <w:proofErr w:type="spellEnd"/>
      <w:r w:rsidRPr="002D5FD0">
        <w:rPr>
          <w:rFonts w:eastAsia="仿宋_GB2312"/>
          <w:color w:val="000000"/>
          <w:sz w:val="32"/>
          <w:szCs w:val="32"/>
        </w:rPr>
        <w:t>)</w:t>
      </w:r>
      <w:proofErr w:type="spellStart"/>
      <w:r w:rsidRPr="002D5FD0">
        <w:rPr>
          <w:rFonts w:eastAsia="仿宋_GB2312"/>
          <w:color w:val="000000"/>
          <w:sz w:val="32"/>
          <w:szCs w:val="32"/>
        </w:rPr>
        <w:t>arn</w:t>
      </w:r>
      <w:proofErr w:type="spellEnd"/>
      <w:r w:rsidRPr="002D5FD0">
        <w:rPr>
          <w:rFonts w:eastAsia="仿宋_GB2312" w:hint="eastAsia"/>
          <w:color w:val="000000"/>
          <w:sz w:val="32"/>
          <w:szCs w:val="32"/>
        </w:rPr>
        <w:t>或体力状况评分标准（</w:t>
      </w:r>
      <w:r w:rsidRPr="002D5FD0">
        <w:rPr>
          <w:rFonts w:eastAsia="仿宋_GB2312"/>
          <w:color w:val="000000"/>
          <w:sz w:val="32"/>
          <w:szCs w:val="32"/>
        </w:rPr>
        <w:t>ECOG</w:t>
      </w:r>
      <w:r w:rsidRPr="002D5FD0">
        <w:rPr>
          <w:rFonts w:eastAsia="仿宋_GB2312" w:hint="eastAsia"/>
          <w:color w:val="000000"/>
          <w:sz w:val="32"/>
          <w:szCs w:val="32"/>
        </w:rPr>
        <w:t>）≤</w:t>
      </w:r>
      <w:r w:rsidRPr="002D5FD0">
        <w:rPr>
          <w:rFonts w:eastAsia="仿宋_GB2312"/>
          <w:color w:val="000000"/>
          <w:sz w:val="32"/>
          <w:szCs w:val="32"/>
        </w:rPr>
        <w:t>2</w:t>
      </w:r>
      <w:r w:rsidRPr="002D5FD0">
        <w:rPr>
          <w:rFonts w:eastAsia="仿宋_GB2312" w:hint="eastAsia"/>
          <w:color w:val="000000"/>
          <w:sz w:val="32"/>
          <w:szCs w:val="32"/>
        </w:rPr>
        <w:t>。</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在排除标准中应排除既往抗肿瘤治疗的持续效应，并进行详细的规定，如用药前</w:t>
      </w:r>
      <w:r w:rsidRPr="002D5FD0">
        <w:rPr>
          <w:rFonts w:eastAsia="仿宋_GB2312"/>
          <w:color w:val="000000"/>
          <w:sz w:val="32"/>
          <w:szCs w:val="32"/>
        </w:rPr>
        <w:t>1</w:t>
      </w:r>
      <w:r w:rsidRPr="002D5FD0">
        <w:rPr>
          <w:rFonts w:eastAsia="仿宋_GB2312" w:hint="eastAsia"/>
          <w:color w:val="000000"/>
          <w:sz w:val="32"/>
          <w:szCs w:val="32"/>
        </w:rPr>
        <w:t>个月内曾进行抗肿瘤治疗者，或不符合药物洗脱期规定者。</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应制定退出标准，如受试者出现不可耐受的毒性或出现蓄积</w:t>
      </w:r>
      <w:r w:rsidRPr="002D5FD0">
        <w:rPr>
          <w:rFonts w:eastAsia="仿宋_GB2312" w:hint="eastAsia"/>
          <w:color w:val="000000"/>
          <w:sz w:val="32"/>
          <w:szCs w:val="32"/>
        </w:rPr>
        <w:lastRenderedPageBreak/>
        <w:t>性毒性导致患者无法继续用药者。</w:t>
      </w:r>
    </w:p>
    <w:p w:rsidR="00655B47" w:rsidRPr="002D5FD0" w:rsidRDefault="002B407A" w:rsidP="002D5FD0">
      <w:pPr>
        <w:spacing w:line="360" w:lineRule="auto"/>
        <w:ind w:firstLineChars="196" w:firstLine="627"/>
        <w:rPr>
          <w:rFonts w:eastAsia="楷体_GB2312"/>
          <w:color w:val="000000"/>
          <w:sz w:val="32"/>
          <w:szCs w:val="32"/>
        </w:rPr>
      </w:pPr>
      <w:r w:rsidRPr="002D5FD0">
        <w:rPr>
          <w:rFonts w:eastAsia="楷体_GB2312" w:hint="eastAsia"/>
          <w:color w:val="000000"/>
          <w:sz w:val="32"/>
          <w:szCs w:val="32"/>
        </w:rPr>
        <w:t>（二）有效性指标及评价要求</w:t>
      </w:r>
    </w:p>
    <w:p w:rsidR="00655B47" w:rsidRPr="002D5FD0" w:rsidRDefault="002B407A" w:rsidP="002D5FD0">
      <w:pPr>
        <w:autoSpaceDE w:val="0"/>
        <w:autoSpaceDN w:val="0"/>
        <w:adjustRightInd w:val="0"/>
        <w:spacing w:line="360" w:lineRule="auto"/>
        <w:ind w:firstLineChars="197" w:firstLine="630"/>
        <w:rPr>
          <w:rFonts w:eastAsia="仿宋_GB2312"/>
          <w:strike/>
          <w:color w:val="000000"/>
          <w:sz w:val="32"/>
          <w:szCs w:val="32"/>
        </w:rPr>
      </w:pPr>
      <w:r w:rsidRPr="002D5FD0">
        <w:rPr>
          <w:rFonts w:eastAsia="仿宋_GB2312" w:hint="eastAsia"/>
          <w:color w:val="000000"/>
          <w:sz w:val="32"/>
          <w:szCs w:val="32"/>
        </w:rPr>
        <w:t>应根据临床试验目的选择相应的有效性指标。</w:t>
      </w:r>
    </w:p>
    <w:p w:rsidR="00655B47" w:rsidRPr="002D5FD0" w:rsidRDefault="002B407A" w:rsidP="002D5FD0">
      <w:pPr>
        <w:spacing w:line="360" w:lineRule="auto"/>
        <w:ind w:firstLineChars="200" w:firstLine="640"/>
        <w:rPr>
          <w:rFonts w:eastAsia="仿宋_GB2312"/>
          <w:color w:val="000000"/>
          <w:kern w:val="0"/>
          <w:sz w:val="32"/>
          <w:szCs w:val="32"/>
        </w:rPr>
      </w:pPr>
      <w:r w:rsidRPr="002D5FD0">
        <w:rPr>
          <w:rFonts w:eastAsia="仿宋_GB2312" w:hint="eastAsia"/>
          <w:color w:val="000000"/>
          <w:kern w:val="0"/>
          <w:sz w:val="32"/>
          <w:szCs w:val="32"/>
        </w:rPr>
        <w:t>临床终点指标：总生存期</w:t>
      </w:r>
      <w:r w:rsidRPr="002D5FD0">
        <w:rPr>
          <w:rFonts w:eastAsia="仿宋_GB2312"/>
          <w:color w:val="000000"/>
          <w:kern w:val="0"/>
          <w:sz w:val="32"/>
          <w:szCs w:val="32"/>
        </w:rPr>
        <w:t>(OS)</w:t>
      </w:r>
      <w:r w:rsidRPr="002D5FD0">
        <w:rPr>
          <w:rFonts w:eastAsia="仿宋_GB2312" w:hint="eastAsia"/>
          <w:color w:val="000000"/>
          <w:kern w:val="0"/>
          <w:sz w:val="32"/>
          <w:szCs w:val="32"/>
        </w:rPr>
        <w:t>和</w:t>
      </w:r>
      <w:r w:rsidRPr="002D5FD0">
        <w:rPr>
          <w:rFonts w:eastAsia="仿宋_GB2312"/>
          <w:color w:val="000000"/>
          <w:kern w:val="0"/>
          <w:sz w:val="32"/>
          <w:szCs w:val="32"/>
        </w:rPr>
        <w:t>/</w:t>
      </w:r>
      <w:r w:rsidRPr="002D5FD0">
        <w:rPr>
          <w:rFonts w:eastAsia="仿宋_GB2312" w:hint="eastAsia"/>
          <w:color w:val="000000"/>
          <w:kern w:val="0"/>
          <w:sz w:val="32"/>
          <w:szCs w:val="32"/>
        </w:rPr>
        <w:t>或生活质量</w:t>
      </w:r>
      <w:r w:rsidRPr="002D5FD0">
        <w:rPr>
          <w:rFonts w:eastAsia="仿宋_GB2312"/>
          <w:color w:val="000000"/>
          <w:kern w:val="0"/>
          <w:sz w:val="32"/>
          <w:szCs w:val="32"/>
        </w:rPr>
        <w:t>(QOL)</w:t>
      </w:r>
      <w:r w:rsidRPr="002D5FD0">
        <w:rPr>
          <w:rFonts w:eastAsia="仿宋_GB2312" w:hint="eastAsia"/>
          <w:color w:val="000000"/>
          <w:kern w:val="0"/>
          <w:sz w:val="32"/>
          <w:szCs w:val="32"/>
        </w:rPr>
        <w:t>；</w:t>
      </w:r>
    </w:p>
    <w:p w:rsidR="00655B47" w:rsidRPr="002D5FD0" w:rsidRDefault="002B407A" w:rsidP="002D5FD0">
      <w:pPr>
        <w:spacing w:line="360" w:lineRule="auto"/>
        <w:ind w:firstLineChars="200" w:firstLine="640"/>
        <w:rPr>
          <w:rFonts w:eastAsia="仿宋_GB2312"/>
          <w:color w:val="000000"/>
          <w:kern w:val="0"/>
          <w:sz w:val="32"/>
          <w:szCs w:val="32"/>
        </w:rPr>
      </w:pPr>
      <w:r w:rsidRPr="002D5FD0">
        <w:rPr>
          <w:rFonts w:eastAsia="仿宋_GB2312" w:hint="eastAsia"/>
          <w:color w:val="000000"/>
          <w:kern w:val="0"/>
          <w:sz w:val="32"/>
          <w:szCs w:val="32"/>
        </w:rPr>
        <w:t>公认的替代指标：无进展生存期</w:t>
      </w:r>
      <w:r w:rsidRPr="002D5FD0">
        <w:rPr>
          <w:rFonts w:eastAsia="仿宋_GB2312"/>
          <w:color w:val="000000"/>
          <w:kern w:val="0"/>
          <w:sz w:val="32"/>
          <w:szCs w:val="32"/>
        </w:rPr>
        <w:t>(PFS)</w:t>
      </w:r>
      <w:r w:rsidRPr="002D5FD0">
        <w:rPr>
          <w:rFonts w:eastAsia="仿宋_GB2312" w:hint="eastAsia"/>
          <w:color w:val="000000"/>
          <w:kern w:val="0"/>
          <w:sz w:val="32"/>
          <w:szCs w:val="32"/>
        </w:rPr>
        <w:t>，</w:t>
      </w:r>
      <w:proofErr w:type="gramStart"/>
      <w:r w:rsidRPr="002D5FD0">
        <w:rPr>
          <w:rFonts w:eastAsia="仿宋_GB2312" w:hint="eastAsia"/>
          <w:color w:val="000000"/>
          <w:kern w:val="0"/>
          <w:sz w:val="32"/>
          <w:szCs w:val="32"/>
        </w:rPr>
        <w:t>至疾病</w:t>
      </w:r>
      <w:proofErr w:type="gramEnd"/>
      <w:r w:rsidRPr="002D5FD0">
        <w:rPr>
          <w:rFonts w:eastAsia="仿宋_GB2312" w:hint="eastAsia"/>
          <w:color w:val="000000"/>
          <w:kern w:val="0"/>
          <w:sz w:val="32"/>
          <w:szCs w:val="32"/>
        </w:rPr>
        <w:t>进展时间</w:t>
      </w:r>
      <w:r w:rsidRPr="002D5FD0">
        <w:rPr>
          <w:rFonts w:eastAsia="仿宋_GB2312"/>
          <w:color w:val="000000"/>
          <w:kern w:val="0"/>
          <w:sz w:val="32"/>
          <w:szCs w:val="32"/>
        </w:rPr>
        <w:t>(Time to Progression ,TTP)</w:t>
      </w:r>
      <w:r w:rsidRPr="002D5FD0">
        <w:rPr>
          <w:rFonts w:eastAsia="仿宋_GB2312" w:hint="eastAsia"/>
          <w:color w:val="000000"/>
          <w:kern w:val="0"/>
          <w:sz w:val="32"/>
          <w:szCs w:val="32"/>
        </w:rPr>
        <w:t>、无复发生存期</w:t>
      </w:r>
      <w:r w:rsidRPr="002D5FD0">
        <w:rPr>
          <w:rFonts w:eastAsia="仿宋_GB2312"/>
          <w:color w:val="000000"/>
          <w:kern w:val="0"/>
          <w:sz w:val="32"/>
          <w:szCs w:val="32"/>
        </w:rPr>
        <w:t xml:space="preserve"> (Relapse Free Survival</w:t>
      </w:r>
      <w:r w:rsidRPr="002D5FD0">
        <w:rPr>
          <w:rFonts w:eastAsia="仿宋_GB2312" w:hint="eastAsia"/>
          <w:color w:val="000000"/>
          <w:kern w:val="0"/>
          <w:sz w:val="32"/>
          <w:szCs w:val="32"/>
        </w:rPr>
        <w:t>，</w:t>
      </w:r>
      <w:r w:rsidRPr="002D5FD0">
        <w:rPr>
          <w:rFonts w:eastAsia="仿宋_GB2312"/>
          <w:color w:val="000000"/>
          <w:kern w:val="0"/>
          <w:sz w:val="32"/>
          <w:szCs w:val="32"/>
        </w:rPr>
        <w:t>RFS)</w:t>
      </w:r>
      <w:r w:rsidRPr="002D5FD0">
        <w:rPr>
          <w:rFonts w:eastAsia="仿宋_GB2312" w:hint="eastAsia"/>
          <w:color w:val="000000"/>
          <w:kern w:val="0"/>
          <w:sz w:val="32"/>
          <w:szCs w:val="32"/>
        </w:rPr>
        <w:t>和无病生存期</w:t>
      </w:r>
      <w:r w:rsidRPr="002D5FD0">
        <w:rPr>
          <w:rFonts w:eastAsia="仿宋_GB2312"/>
          <w:color w:val="000000"/>
          <w:kern w:val="0"/>
          <w:sz w:val="32"/>
          <w:szCs w:val="32"/>
        </w:rPr>
        <w:t>(</w:t>
      </w:r>
      <w:proofErr w:type="spellStart"/>
      <w:r w:rsidRPr="002D5FD0">
        <w:rPr>
          <w:rFonts w:eastAsia="仿宋_GB2312"/>
          <w:color w:val="000000"/>
          <w:kern w:val="0"/>
          <w:sz w:val="32"/>
          <w:szCs w:val="32"/>
        </w:rPr>
        <w:t>DiseaseFree</w:t>
      </w:r>
      <w:proofErr w:type="spellEnd"/>
      <w:r w:rsidRPr="002D5FD0">
        <w:rPr>
          <w:rFonts w:eastAsia="仿宋_GB2312"/>
          <w:color w:val="000000"/>
          <w:kern w:val="0"/>
          <w:sz w:val="32"/>
          <w:szCs w:val="32"/>
        </w:rPr>
        <w:t xml:space="preserve"> Survival ,DFS)</w:t>
      </w:r>
      <w:r w:rsidRPr="002D5FD0">
        <w:rPr>
          <w:rFonts w:eastAsia="仿宋_GB2312" w:hint="eastAsia"/>
          <w:color w:val="000000"/>
          <w:kern w:val="0"/>
          <w:sz w:val="32"/>
          <w:szCs w:val="32"/>
        </w:rPr>
        <w:t>。</w:t>
      </w:r>
    </w:p>
    <w:p w:rsidR="006764C6" w:rsidRPr="002D5FD0" w:rsidRDefault="002B407A" w:rsidP="002D5FD0">
      <w:pPr>
        <w:spacing w:line="360" w:lineRule="auto"/>
        <w:ind w:firstLineChars="200" w:firstLine="640"/>
        <w:rPr>
          <w:rFonts w:eastAsia="仿宋_GB2312"/>
          <w:color w:val="000000"/>
          <w:kern w:val="0"/>
          <w:sz w:val="32"/>
          <w:szCs w:val="32"/>
        </w:rPr>
      </w:pPr>
      <w:r w:rsidRPr="002D5FD0">
        <w:rPr>
          <w:rFonts w:eastAsia="仿宋_GB2312" w:hint="eastAsia"/>
          <w:color w:val="000000"/>
          <w:kern w:val="0"/>
          <w:sz w:val="32"/>
          <w:szCs w:val="32"/>
        </w:rPr>
        <w:t>次要疗效指标：客观缓解率（</w:t>
      </w:r>
      <w:r w:rsidRPr="002D5FD0">
        <w:rPr>
          <w:rFonts w:eastAsia="仿宋_GB2312"/>
          <w:color w:val="000000"/>
          <w:kern w:val="0"/>
          <w:sz w:val="32"/>
          <w:szCs w:val="32"/>
        </w:rPr>
        <w:t>ORR</w:t>
      </w:r>
      <w:r w:rsidRPr="002D5FD0">
        <w:rPr>
          <w:rFonts w:eastAsia="仿宋_GB2312" w:hint="eastAsia"/>
          <w:color w:val="000000"/>
          <w:kern w:val="0"/>
          <w:sz w:val="32"/>
          <w:szCs w:val="32"/>
        </w:rPr>
        <w:t>）、疾病控制率（</w:t>
      </w:r>
      <w:r w:rsidRPr="002D5FD0">
        <w:rPr>
          <w:rFonts w:eastAsia="仿宋_GB2312"/>
          <w:color w:val="000000"/>
          <w:kern w:val="0"/>
          <w:sz w:val="32"/>
          <w:szCs w:val="32"/>
        </w:rPr>
        <w:t>DCR</w:t>
      </w:r>
      <w:r w:rsidRPr="002D5FD0">
        <w:rPr>
          <w:rFonts w:eastAsia="仿宋_GB2312" w:hint="eastAsia"/>
          <w:color w:val="000000"/>
          <w:kern w:val="0"/>
          <w:sz w:val="32"/>
          <w:szCs w:val="32"/>
        </w:rPr>
        <w:t>）等。</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鼓励具有中医特色的疗效指标，如中医证候分级量化指标等。</w:t>
      </w:r>
    </w:p>
    <w:p w:rsidR="002B407A"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themeColor="text1"/>
          <w:sz w:val="32"/>
          <w:szCs w:val="32"/>
        </w:rPr>
        <w:t>关于生活质量需要严格定义，有效性需经医生评估</w:t>
      </w:r>
      <w:r w:rsidRPr="002D5FD0">
        <w:rPr>
          <w:rFonts w:eastAsia="仿宋_GB2312"/>
          <w:color w:val="000000" w:themeColor="text1"/>
          <w:sz w:val="32"/>
          <w:szCs w:val="32"/>
        </w:rPr>
        <w:t>/</w:t>
      </w:r>
      <w:r w:rsidRPr="002D5FD0">
        <w:rPr>
          <w:rFonts w:eastAsia="仿宋_GB2312" w:hint="eastAsia"/>
          <w:color w:val="000000" w:themeColor="text1"/>
          <w:sz w:val="32"/>
          <w:szCs w:val="32"/>
        </w:rPr>
        <w:t>患者评估。如仅以生活质量改善作为主要疗效指标，需要瘤体稳定或缩小、生存期获益或与对照组无差异，临床试验设计至少需要安慰剂对照，选用国际公认的生活质量量表</w:t>
      </w:r>
      <w:r w:rsidRPr="002D5FD0">
        <w:rPr>
          <w:rFonts w:eastAsia="仿宋_GB2312"/>
          <w:color w:val="000000" w:themeColor="text1"/>
          <w:sz w:val="32"/>
          <w:szCs w:val="32"/>
        </w:rPr>
        <w:t xml:space="preserve">, </w:t>
      </w:r>
      <w:r w:rsidRPr="002D5FD0">
        <w:rPr>
          <w:rFonts w:eastAsia="仿宋_GB2312" w:hint="eastAsia"/>
          <w:color w:val="000000" w:themeColor="text1"/>
          <w:sz w:val="32"/>
          <w:szCs w:val="32"/>
        </w:rPr>
        <w:t>尤其在确证性研究阶段。鉴于现阶段国际生活质量量表较多，需结合适应症和中药新药具体作用特点，预先进行充分评估，选择恰当的</w:t>
      </w:r>
      <w:r w:rsidR="001629E2" w:rsidRPr="002D5FD0">
        <w:rPr>
          <w:rFonts w:eastAsia="仿宋_GB2312" w:hint="eastAsia"/>
          <w:color w:val="000000" w:themeColor="text1"/>
          <w:sz w:val="32"/>
          <w:szCs w:val="32"/>
        </w:rPr>
        <w:t>、</w:t>
      </w:r>
      <w:r w:rsidRPr="002D5FD0">
        <w:rPr>
          <w:rFonts w:eastAsia="仿宋_GB2312" w:hint="eastAsia"/>
          <w:color w:val="000000" w:themeColor="text1"/>
          <w:sz w:val="32"/>
          <w:szCs w:val="32"/>
        </w:rPr>
        <w:t>公认的国际生活质量量表，并需注意对研究者的培训，以保证生活质量量表评价的一致性。</w:t>
      </w:r>
    </w:p>
    <w:p w:rsidR="002B407A"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肿瘤相关的检查：</w:t>
      </w:r>
      <w:r w:rsidRPr="002D5FD0">
        <w:rPr>
          <w:rFonts w:eastAsia="仿宋_GB2312"/>
          <w:color w:val="000000"/>
          <w:sz w:val="32"/>
          <w:szCs w:val="32"/>
        </w:rPr>
        <w:t xml:space="preserve"> </w:t>
      </w:r>
      <w:r w:rsidRPr="002D5FD0">
        <w:rPr>
          <w:rFonts w:eastAsia="仿宋_GB2312" w:hint="eastAsia"/>
          <w:color w:val="000000"/>
          <w:sz w:val="32"/>
          <w:szCs w:val="32"/>
        </w:rPr>
        <w:t>应以治疗前后对应的</w:t>
      </w:r>
      <w:r w:rsidRPr="002D5FD0">
        <w:rPr>
          <w:rFonts w:eastAsia="仿宋_GB2312"/>
          <w:color w:val="000000"/>
          <w:sz w:val="32"/>
          <w:szCs w:val="32"/>
        </w:rPr>
        <w:t>CT</w:t>
      </w:r>
      <w:r w:rsidRPr="002D5FD0">
        <w:rPr>
          <w:rFonts w:eastAsia="仿宋_GB2312" w:hint="eastAsia"/>
          <w:color w:val="000000"/>
          <w:sz w:val="32"/>
          <w:szCs w:val="32"/>
        </w:rPr>
        <w:t>或</w:t>
      </w:r>
      <w:r w:rsidRPr="002D5FD0">
        <w:rPr>
          <w:rFonts w:eastAsia="仿宋_GB2312"/>
          <w:color w:val="000000"/>
          <w:sz w:val="32"/>
          <w:szCs w:val="32"/>
        </w:rPr>
        <w:t>MRI</w:t>
      </w:r>
      <w:r w:rsidRPr="002D5FD0">
        <w:rPr>
          <w:rFonts w:eastAsia="仿宋_GB2312" w:hint="eastAsia"/>
          <w:color w:val="000000"/>
          <w:sz w:val="32"/>
          <w:szCs w:val="32"/>
        </w:rPr>
        <w:t>作为影像学检查手段，可酌情监测肿瘤标志物，定期评估，评价指标和方法需建立或遵循严格、客观的质量控制体系。</w:t>
      </w:r>
    </w:p>
    <w:p w:rsidR="00655B47"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color w:val="000000"/>
          <w:sz w:val="32"/>
          <w:szCs w:val="32"/>
        </w:rPr>
        <w:lastRenderedPageBreak/>
        <w:t>PFS</w:t>
      </w:r>
      <w:r w:rsidRPr="002D5FD0">
        <w:rPr>
          <w:rFonts w:eastAsia="仿宋_GB2312" w:hint="eastAsia"/>
          <w:color w:val="000000"/>
          <w:sz w:val="32"/>
          <w:szCs w:val="32"/>
        </w:rPr>
        <w:t>的检测时点要求：</w:t>
      </w:r>
      <w:r w:rsidRPr="002D5FD0">
        <w:rPr>
          <w:rFonts w:eastAsia="仿宋_GB2312"/>
          <w:color w:val="000000"/>
          <w:sz w:val="32"/>
          <w:szCs w:val="32"/>
        </w:rPr>
        <w:t>PFS</w:t>
      </w:r>
      <w:r w:rsidRPr="002D5FD0">
        <w:rPr>
          <w:rFonts w:eastAsia="仿宋_GB2312" w:hint="eastAsia"/>
          <w:color w:val="000000"/>
          <w:sz w:val="32"/>
          <w:szCs w:val="32"/>
        </w:rPr>
        <w:t>是指从随机化到患者出现肿瘤进展或死亡的时间</w:t>
      </w:r>
      <w:r w:rsidR="001629E2" w:rsidRPr="002D5FD0">
        <w:rPr>
          <w:rFonts w:eastAsia="仿宋_GB2312" w:hint="eastAsia"/>
          <w:color w:val="000000"/>
          <w:sz w:val="32"/>
          <w:szCs w:val="32"/>
        </w:rPr>
        <w:t>，</w:t>
      </w:r>
      <w:r w:rsidRPr="002D5FD0">
        <w:rPr>
          <w:rFonts w:eastAsia="仿宋_GB2312" w:hint="eastAsia"/>
          <w:color w:val="000000"/>
          <w:sz w:val="32"/>
          <w:szCs w:val="32"/>
        </w:rPr>
        <w:t>可参考已</w:t>
      </w:r>
      <w:r w:rsidR="00997C1C" w:rsidRPr="002D5FD0">
        <w:rPr>
          <w:rFonts w:eastAsia="仿宋_GB2312" w:hint="eastAsia"/>
          <w:color w:val="000000"/>
          <w:sz w:val="32"/>
          <w:szCs w:val="32"/>
        </w:rPr>
        <w:t>发</w:t>
      </w:r>
      <w:r w:rsidRPr="002D5FD0">
        <w:rPr>
          <w:rFonts w:eastAsia="仿宋_GB2312" w:hint="eastAsia"/>
          <w:color w:val="000000"/>
          <w:sz w:val="32"/>
          <w:szCs w:val="32"/>
        </w:rPr>
        <w:t>布的《抗肿瘤药物临床试验技术指导原则》。质量控制要求：在试验方案中应仔细对肿瘤进展标准进行定义。在试验方案和统计分析计划（</w:t>
      </w:r>
      <w:r w:rsidRPr="002D5FD0">
        <w:rPr>
          <w:rFonts w:eastAsia="仿宋_GB2312"/>
          <w:color w:val="000000"/>
          <w:sz w:val="32"/>
          <w:szCs w:val="32"/>
        </w:rPr>
        <w:t>SAP</w:t>
      </w:r>
      <w:r w:rsidRPr="002D5FD0">
        <w:rPr>
          <w:rFonts w:eastAsia="仿宋_GB2312" w:hint="eastAsia"/>
          <w:color w:val="000000"/>
          <w:sz w:val="32"/>
          <w:szCs w:val="32"/>
        </w:rPr>
        <w:t>）中应详细描述评价、测量和分析</w:t>
      </w:r>
      <w:r w:rsidRPr="002D5FD0">
        <w:rPr>
          <w:rFonts w:eastAsia="仿宋_GB2312"/>
          <w:color w:val="000000"/>
          <w:sz w:val="32"/>
          <w:szCs w:val="32"/>
        </w:rPr>
        <w:t>PFS</w:t>
      </w:r>
      <w:r w:rsidRPr="002D5FD0">
        <w:rPr>
          <w:rFonts w:eastAsia="仿宋_GB2312" w:hint="eastAsia"/>
          <w:color w:val="000000"/>
          <w:sz w:val="32"/>
          <w:szCs w:val="32"/>
        </w:rPr>
        <w:t>的方法学。针对数据缺失等现象，试验方案应对每位患者定义何为一个充分的评价随访（即在此次随访中完成了所有约定的肿瘤评价）。由于可以从多个时间、多种来源获得病情进展数据（包含计划外随访的身体检查和各种类型的影像学扫描），因此每次评价随访进行的数据收集有必要在随访前后限定的较短时间内进行。</w:t>
      </w:r>
    </w:p>
    <w:p w:rsidR="00655B47" w:rsidRPr="002D5FD0" w:rsidRDefault="002B407A" w:rsidP="002D5FD0">
      <w:pPr>
        <w:spacing w:line="360" w:lineRule="auto"/>
        <w:ind w:firstLineChars="196" w:firstLine="627"/>
        <w:rPr>
          <w:rFonts w:eastAsia="楷体_GB2312"/>
          <w:color w:val="000000"/>
          <w:sz w:val="32"/>
          <w:szCs w:val="32"/>
        </w:rPr>
      </w:pPr>
      <w:r w:rsidRPr="002D5FD0">
        <w:rPr>
          <w:rFonts w:eastAsia="楷体_GB2312" w:hint="eastAsia"/>
          <w:color w:val="000000"/>
          <w:sz w:val="32"/>
          <w:szCs w:val="32"/>
        </w:rPr>
        <w:t>（三）安全性指标及评价要求</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应根据肿瘤药物的特点，如前期非临床安全性评价或早期的临床研究发现的潜在安全性风险，以及处方组成中潜在的安全性风险，设计有针对性的</w:t>
      </w:r>
      <w:r w:rsidR="001629E2" w:rsidRPr="002D5FD0">
        <w:rPr>
          <w:rFonts w:eastAsia="仿宋_GB2312" w:hint="eastAsia"/>
          <w:color w:val="000000"/>
          <w:sz w:val="32"/>
          <w:szCs w:val="32"/>
        </w:rPr>
        <w:t>、</w:t>
      </w:r>
      <w:r w:rsidRPr="002D5FD0">
        <w:rPr>
          <w:rFonts w:eastAsia="仿宋_GB2312" w:hint="eastAsia"/>
          <w:color w:val="000000"/>
          <w:sz w:val="32"/>
          <w:szCs w:val="32"/>
        </w:rPr>
        <w:t>敏感的安全性检测指标和观测时点。</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需充分考虑到肿瘤的疾病特点、合并治疗等临床实际治疗的复杂情况，全面收集安全性数据</w:t>
      </w:r>
      <w:r w:rsidRPr="002D5FD0">
        <w:rPr>
          <w:rFonts w:eastAsia="仿宋_GB2312"/>
          <w:color w:val="000000"/>
          <w:sz w:val="32"/>
          <w:szCs w:val="32"/>
        </w:rPr>
        <w:t>,</w:t>
      </w:r>
      <w:r w:rsidRPr="002D5FD0">
        <w:rPr>
          <w:rFonts w:eastAsia="仿宋_GB2312" w:hint="eastAsia"/>
          <w:color w:val="000000"/>
          <w:sz w:val="32"/>
          <w:szCs w:val="32"/>
        </w:rPr>
        <w:t>对所有不良事件解释要符合医学逻辑</w:t>
      </w:r>
      <w:r w:rsidRPr="002D5FD0">
        <w:rPr>
          <w:rFonts w:eastAsia="仿宋_GB2312"/>
          <w:color w:val="000000"/>
          <w:sz w:val="32"/>
          <w:szCs w:val="32"/>
        </w:rPr>
        <w:t>,</w:t>
      </w:r>
      <w:r w:rsidRPr="002D5FD0">
        <w:rPr>
          <w:rFonts w:eastAsia="仿宋_GB2312" w:hint="eastAsia"/>
          <w:color w:val="000000"/>
          <w:sz w:val="32"/>
          <w:szCs w:val="32"/>
        </w:rPr>
        <w:t>对严重不良事件和重要不良事件等要有详细表述与分析。同时要关注和比较同类药物的安全性问题等。</w:t>
      </w:r>
    </w:p>
    <w:p w:rsidR="00E51506" w:rsidRPr="002D5FD0" w:rsidRDefault="002B407A" w:rsidP="002D5FD0">
      <w:pPr>
        <w:spacing w:line="360" w:lineRule="auto"/>
        <w:ind w:firstLineChars="196" w:firstLine="627"/>
        <w:rPr>
          <w:rFonts w:eastAsia="楷体_GB2312"/>
          <w:color w:val="000000"/>
          <w:sz w:val="32"/>
          <w:szCs w:val="32"/>
        </w:rPr>
      </w:pPr>
      <w:r w:rsidRPr="002D5FD0">
        <w:rPr>
          <w:rFonts w:eastAsia="楷体_GB2312" w:hint="eastAsia"/>
          <w:color w:val="000000"/>
          <w:sz w:val="32"/>
          <w:szCs w:val="32"/>
        </w:rPr>
        <w:t>（四）给药方案</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根据临床定位和临床试验目的对肿瘤类型、用药阶段、给药剂量、给药间隔、疗程、合理的剂量调整以及联合放、化疗方案</w:t>
      </w:r>
      <w:r w:rsidRPr="002D5FD0">
        <w:rPr>
          <w:rFonts w:eastAsia="仿宋_GB2312" w:hint="eastAsia"/>
          <w:color w:val="000000"/>
          <w:sz w:val="32"/>
          <w:szCs w:val="32"/>
        </w:rPr>
        <w:lastRenderedPageBreak/>
        <w:t>等进行预先的规定。</w:t>
      </w:r>
    </w:p>
    <w:p w:rsidR="006764C6" w:rsidRPr="002D5FD0" w:rsidRDefault="002B407A" w:rsidP="002D5FD0">
      <w:pPr>
        <w:spacing w:line="360" w:lineRule="auto"/>
        <w:ind w:firstLineChars="200" w:firstLine="640"/>
        <w:rPr>
          <w:rFonts w:eastAsia="仿宋_GB2312"/>
          <w:color w:val="000000"/>
          <w:kern w:val="0"/>
          <w:sz w:val="32"/>
          <w:szCs w:val="32"/>
        </w:rPr>
      </w:pPr>
      <w:r w:rsidRPr="002D5FD0">
        <w:rPr>
          <w:rFonts w:eastAsia="仿宋_GB2312"/>
          <w:color w:val="000000"/>
          <w:sz w:val="32"/>
          <w:szCs w:val="32"/>
        </w:rPr>
        <w:t>1.</w:t>
      </w:r>
      <w:r w:rsidRPr="002D5FD0">
        <w:rPr>
          <w:rFonts w:eastAsia="仿宋_GB2312" w:hint="eastAsia"/>
          <w:color w:val="000000"/>
          <w:sz w:val="32"/>
          <w:szCs w:val="32"/>
        </w:rPr>
        <w:t>中药新药作为单独治疗用药：一般持续应用到疾病进展或出现不可耐受的毒性，但应制定合理的访视时点，对于晚期肿瘤且已有预期生存时间的，可以预先固定疗程。</w:t>
      </w:r>
    </w:p>
    <w:p w:rsidR="006764C6" w:rsidRPr="002D5FD0" w:rsidRDefault="002B407A" w:rsidP="002D5FD0">
      <w:pPr>
        <w:spacing w:line="360" w:lineRule="auto"/>
        <w:ind w:firstLineChars="197" w:firstLine="630"/>
        <w:rPr>
          <w:rFonts w:eastAsia="仿宋_GB2312"/>
          <w:b/>
          <w:bCs/>
          <w:color w:val="000000"/>
          <w:kern w:val="0"/>
          <w:sz w:val="32"/>
          <w:szCs w:val="32"/>
        </w:rPr>
      </w:pPr>
      <w:r w:rsidRPr="002D5FD0">
        <w:rPr>
          <w:rFonts w:eastAsia="仿宋_GB2312"/>
          <w:color w:val="000000"/>
          <w:sz w:val="32"/>
          <w:szCs w:val="32"/>
        </w:rPr>
        <w:t>2.</w:t>
      </w:r>
      <w:r w:rsidRPr="002D5FD0">
        <w:rPr>
          <w:rFonts w:eastAsia="仿宋_GB2312" w:hint="eastAsia"/>
          <w:color w:val="000000"/>
          <w:sz w:val="32"/>
          <w:szCs w:val="32"/>
        </w:rPr>
        <w:t>联合现代常规治疗（手术、放疗、化疗、靶</w:t>
      </w:r>
      <w:proofErr w:type="gramStart"/>
      <w:r w:rsidRPr="002D5FD0">
        <w:rPr>
          <w:rFonts w:eastAsia="仿宋_GB2312" w:hint="eastAsia"/>
          <w:color w:val="000000"/>
          <w:sz w:val="32"/>
          <w:szCs w:val="32"/>
        </w:rPr>
        <w:t>向治疗</w:t>
      </w:r>
      <w:proofErr w:type="gramEnd"/>
      <w:r w:rsidRPr="002D5FD0">
        <w:rPr>
          <w:rFonts w:eastAsia="仿宋_GB2312" w:hint="eastAsia"/>
          <w:color w:val="000000"/>
          <w:sz w:val="32"/>
          <w:szCs w:val="32"/>
        </w:rPr>
        <w:t>等），提高治疗疗效的药物疗程原则上需要和常规治疗疗程一致，但可依据不良反应出现的持续时间或程度进行适当调整。</w:t>
      </w:r>
    </w:p>
    <w:p w:rsidR="006764C6" w:rsidRPr="002D5FD0" w:rsidRDefault="002B407A" w:rsidP="002D5FD0">
      <w:pPr>
        <w:autoSpaceDE w:val="0"/>
        <w:autoSpaceDN w:val="0"/>
        <w:adjustRightInd w:val="0"/>
        <w:spacing w:line="360" w:lineRule="auto"/>
        <w:ind w:firstLineChars="196" w:firstLine="627"/>
        <w:rPr>
          <w:rFonts w:eastAsia="仿宋_GB2312"/>
          <w:color w:val="000000"/>
          <w:sz w:val="32"/>
          <w:szCs w:val="32"/>
        </w:rPr>
      </w:pPr>
      <w:r w:rsidRPr="002D5FD0">
        <w:rPr>
          <w:rFonts w:eastAsia="仿宋_GB2312"/>
          <w:color w:val="000000"/>
          <w:sz w:val="32"/>
          <w:szCs w:val="32"/>
        </w:rPr>
        <w:t>3.</w:t>
      </w:r>
      <w:r w:rsidRPr="002D5FD0">
        <w:rPr>
          <w:rFonts w:eastAsia="仿宋_GB2312" w:hint="eastAsia"/>
          <w:color w:val="000000"/>
          <w:sz w:val="32"/>
          <w:szCs w:val="32"/>
        </w:rPr>
        <w:t>手术、化疗、放疗、靶向等现代常规治疗后的中药巩固或维持治疗，疗程需要依据不同病种及不同的治疗阶段而合理设定，一般用药持续到疾病进展或毒性不能耐受。</w:t>
      </w:r>
    </w:p>
    <w:p w:rsidR="00997C1C"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kern w:val="0"/>
          <w:sz w:val="32"/>
          <w:szCs w:val="32"/>
        </w:rPr>
        <w:t>疗程和访视时间点需依据病种、分期等制定；生存期评估</w:t>
      </w:r>
      <w:r w:rsidR="001629E2" w:rsidRPr="002D5FD0">
        <w:rPr>
          <w:rFonts w:eastAsia="仿宋_GB2312" w:hint="eastAsia"/>
          <w:color w:val="000000"/>
          <w:kern w:val="0"/>
          <w:sz w:val="32"/>
          <w:szCs w:val="32"/>
        </w:rPr>
        <w:t>需</w:t>
      </w:r>
      <w:r w:rsidRPr="002D5FD0">
        <w:rPr>
          <w:rFonts w:eastAsia="仿宋_GB2312" w:hint="eastAsia"/>
          <w:color w:val="000000"/>
          <w:kern w:val="0"/>
          <w:sz w:val="32"/>
          <w:szCs w:val="32"/>
        </w:rPr>
        <w:t>合理设定，一般每</w:t>
      </w:r>
      <w:r w:rsidRPr="002D5FD0">
        <w:rPr>
          <w:rFonts w:eastAsia="仿宋_GB2312"/>
          <w:color w:val="000000"/>
          <w:kern w:val="0"/>
          <w:sz w:val="32"/>
          <w:szCs w:val="32"/>
        </w:rPr>
        <w:t>3</w:t>
      </w:r>
      <w:r w:rsidRPr="002D5FD0">
        <w:rPr>
          <w:rFonts w:eastAsia="仿宋_GB2312" w:hint="eastAsia"/>
          <w:color w:val="000000"/>
          <w:kern w:val="0"/>
          <w:sz w:val="32"/>
          <w:szCs w:val="32"/>
        </w:rPr>
        <w:t>个月一次。</w:t>
      </w:r>
    </w:p>
    <w:p w:rsidR="00997C1C" w:rsidRPr="002D5FD0" w:rsidRDefault="002B407A" w:rsidP="002D5FD0">
      <w:pPr>
        <w:autoSpaceDE w:val="0"/>
        <w:autoSpaceDN w:val="0"/>
        <w:adjustRightInd w:val="0"/>
        <w:spacing w:line="360" w:lineRule="auto"/>
        <w:ind w:firstLineChars="200" w:firstLine="640"/>
        <w:rPr>
          <w:rFonts w:eastAsia="黑体"/>
          <w:bCs/>
          <w:color w:val="000000"/>
          <w:sz w:val="32"/>
          <w:szCs w:val="32"/>
        </w:rPr>
      </w:pPr>
      <w:bookmarkStart w:id="9" w:name="_Toc342397134"/>
      <w:bookmarkStart w:id="10" w:name="_Toc342397246"/>
      <w:bookmarkStart w:id="11" w:name="_Toc430692473"/>
      <w:r w:rsidRPr="002D5FD0">
        <w:rPr>
          <w:rFonts w:eastAsia="黑体" w:hint="eastAsia"/>
          <w:color w:val="000000"/>
          <w:sz w:val="32"/>
          <w:szCs w:val="32"/>
        </w:rPr>
        <w:t>五、肿瘤</w:t>
      </w:r>
      <w:bookmarkEnd w:id="9"/>
      <w:bookmarkEnd w:id="10"/>
      <w:r w:rsidRPr="002D5FD0">
        <w:rPr>
          <w:rFonts w:eastAsia="黑体" w:hint="eastAsia"/>
          <w:color w:val="000000"/>
          <w:sz w:val="32"/>
          <w:szCs w:val="32"/>
        </w:rPr>
        <w:t>治疗辅助用药设计要点</w:t>
      </w:r>
      <w:bookmarkEnd w:id="11"/>
    </w:p>
    <w:p w:rsidR="00997C1C"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近年来，现代医学治疗肿瘤的方法有了很大的进展，除了传统的手术、放化疗以外，还有生物、免疫疗法、分子靶</w:t>
      </w:r>
      <w:proofErr w:type="gramStart"/>
      <w:r w:rsidRPr="002D5FD0">
        <w:rPr>
          <w:rFonts w:eastAsia="仿宋_GB2312" w:hint="eastAsia"/>
          <w:color w:val="000000"/>
          <w:sz w:val="32"/>
          <w:szCs w:val="32"/>
        </w:rPr>
        <w:t>向以及</w:t>
      </w:r>
      <w:proofErr w:type="gramEnd"/>
      <w:r w:rsidRPr="002D5FD0">
        <w:rPr>
          <w:rFonts w:eastAsia="仿宋_GB2312" w:hint="eastAsia"/>
          <w:color w:val="000000"/>
          <w:sz w:val="32"/>
          <w:szCs w:val="32"/>
        </w:rPr>
        <w:t>相应的综合治疗等，得到越来越广泛的重视和应用。这些常规方法在治疗肿瘤的同时，也产生一定的毒性，如出现恶心呕吐、食欲减退、乏力、脱发、皮疹、便秘以及心肝肾脏器损害，骨髓抑制等。</w:t>
      </w:r>
    </w:p>
    <w:p w:rsidR="00997C1C"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中药新药肿瘤治疗辅助用药的研发，应该和肿瘤学科的发展和进步相适应，并应充分考虑中医临床实际治疗的优势与特点，</w:t>
      </w:r>
      <w:r w:rsidRPr="002D5FD0">
        <w:rPr>
          <w:rFonts w:eastAsia="仿宋_GB2312" w:hint="eastAsia"/>
          <w:color w:val="000000"/>
          <w:sz w:val="32"/>
          <w:szCs w:val="32"/>
        </w:rPr>
        <w:lastRenderedPageBreak/>
        <w:t>在不影响放疗、化疗等现代医学治疗方法疗效前提下，减轻常规治疗方法所致的不良反应，如鼻咽部放疗后的口干，化疗时消化道反应、外周神经毒性、皮肤毒性反应、心肝肾功能损伤等，并应考虑病种、放疗、化疗等治疗方案对中药新药有效性、安全性评价的影响。</w:t>
      </w:r>
    </w:p>
    <w:p w:rsidR="00997C1C"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作为中药新药肿瘤治疗辅助用药，应具有降低手术、放疗、化疗等常规治疗方法和手段导致的不良反应的作用，即中药新药能预防或者改善手术、放疗、化疗等现代常规治疗方法和手段导致的单一症状或复合症状群，但这些症状（群）不能与肿瘤本身发展变化产生的症状（群）相混淆，如肿瘤本身发展变化产生的贫血、腹痛、腹胀、便秘等。</w:t>
      </w:r>
    </w:p>
    <w:p w:rsidR="00997C1C"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对于以治疗单一症状为试验目的的中药新药：建议选择有代表性的药物或治疗手段所致的单一症状。例如：放疗后的口干、化疗后的呕吐（</w:t>
      </w:r>
      <w:proofErr w:type="gramStart"/>
      <w:r w:rsidRPr="002D5FD0">
        <w:rPr>
          <w:rFonts w:eastAsia="仿宋_GB2312" w:hint="eastAsia"/>
          <w:color w:val="000000"/>
          <w:sz w:val="32"/>
          <w:szCs w:val="32"/>
        </w:rPr>
        <w:t>如顺铂所致</w:t>
      </w:r>
      <w:proofErr w:type="gramEnd"/>
      <w:r w:rsidRPr="002D5FD0">
        <w:rPr>
          <w:rFonts w:eastAsia="仿宋_GB2312" w:hint="eastAsia"/>
          <w:color w:val="000000"/>
          <w:sz w:val="32"/>
          <w:szCs w:val="32"/>
        </w:rPr>
        <w:t>）。在某些情况下，如治疗放疗后口干单一症状的药物，可以不仅限于鼻咽癌，还可以包括各种接受相同部位放疗的肿瘤患者。</w:t>
      </w:r>
    </w:p>
    <w:p w:rsidR="006764C6" w:rsidRPr="002D5FD0" w:rsidRDefault="002B407A" w:rsidP="002D5FD0">
      <w:pPr>
        <w:autoSpaceDE w:val="0"/>
        <w:autoSpaceDN w:val="0"/>
        <w:adjustRightIn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对于以改善复合症状群为试验目的的中药新药：出现</w:t>
      </w:r>
      <w:r w:rsidRPr="002D5FD0">
        <w:rPr>
          <w:rFonts w:eastAsia="仿宋_GB2312"/>
          <w:color w:val="000000"/>
          <w:sz w:val="32"/>
          <w:szCs w:val="32"/>
        </w:rPr>
        <w:t>2</w:t>
      </w:r>
      <w:r w:rsidRPr="002D5FD0">
        <w:rPr>
          <w:rFonts w:eastAsia="仿宋_GB2312" w:hint="eastAsia"/>
          <w:color w:val="000000"/>
          <w:sz w:val="32"/>
          <w:szCs w:val="32"/>
        </w:rPr>
        <w:t>个或</w:t>
      </w:r>
      <w:r w:rsidRPr="002D5FD0">
        <w:rPr>
          <w:rFonts w:eastAsia="仿宋_GB2312"/>
          <w:color w:val="000000"/>
          <w:sz w:val="32"/>
          <w:szCs w:val="32"/>
        </w:rPr>
        <w:t>2</w:t>
      </w:r>
      <w:r w:rsidRPr="002D5FD0">
        <w:rPr>
          <w:rFonts w:eastAsia="仿宋_GB2312" w:hint="eastAsia"/>
          <w:color w:val="000000"/>
          <w:sz w:val="32"/>
          <w:szCs w:val="32"/>
        </w:rPr>
        <w:t>个以上同时存在且相互关联的症状可以构成复合症状群，如消化道症状群：恶心</w:t>
      </w:r>
      <w:r w:rsidRPr="002D5FD0">
        <w:rPr>
          <w:rFonts w:eastAsia="仿宋_GB2312"/>
          <w:color w:val="000000"/>
          <w:sz w:val="32"/>
          <w:szCs w:val="32"/>
        </w:rPr>
        <w:t>-</w:t>
      </w:r>
      <w:r w:rsidRPr="002D5FD0">
        <w:rPr>
          <w:rFonts w:eastAsia="仿宋_GB2312" w:hint="eastAsia"/>
          <w:color w:val="000000"/>
          <w:sz w:val="32"/>
          <w:szCs w:val="32"/>
        </w:rPr>
        <w:t>呕吐</w:t>
      </w:r>
      <w:r w:rsidRPr="002D5FD0">
        <w:rPr>
          <w:rFonts w:eastAsia="仿宋_GB2312"/>
          <w:color w:val="000000"/>
          <w:sz w:val="32"/>
          <w:szCs w:val="32"/>
        </w:rPr>
        <w:t>-</w:t>
      </w:r>
      <w:r w:rsidRPr="002D5FD0">
        <w:rPr>
          <w:rFonts w:eastAsia="仿宋_GB2312" w:hint="eastAsia"/>
          <w:color w:val="000000"/>
          <w:sz w:val="32"/>
          <w:szCs w:val="32"/>
        </w:rPr>
        <w:t>食欲减退症状群，靶</w:t>
      </w:r>
      <w:proofErr w:type="gramStart"/>
      <w:r w:rsidRPr="002D5FD0">
        <w:rPr>
          <w:rFonts w:eastAsia="仿宋_GB2312" w:hint="eastAsia"/>
          <w:color w:val="000000"/>
          <w:sz w:val="32"/>
          <w:szCs w:val="32"/>
        </w:rPr>
        <w:t>向治疗</w:t>
      </w:r>
      <w:proofErr w:type="gramEnd"/>
      <w:r w:rsidRPr="002D5FD0">
        <w:rPr>
          <w:rFonts w:eastAsia="仿宋_GB2312" w:hint="eastAsia"/>
          <w:color w:val="000000"/>
          <w:sz w:val="32"/>
          <w:szCs w:val="32"/>
        </w:rPr>
        <w:t>症状群等。症状</w:t>
      </w:r>
      <w:proofErr w:type="gramStart"/>
      <w:r w:rsidRPr="002D5FD0">
        <w:rPr>
          <w:rFonts w:eastAsia="仿宋_GB2312" w:hint="eastAsia"/>
          <w:color w:val="000000"/>
          <w:sz w:val="32"/>
          <w:szCs w:val="32"/>
        </w:rPr>
        <w:t>群治疗</w:t>
      </w:r>
      <w:proofErr w:type="gramEnd"/>
      <w:r w:rsidRPr="002D5FD0">
        <w:rPr>
          <w:rFonts w:eastAsia="仿宋_GB2312" w:hint="eastAsia"/>
          <w:color w:val="000000"/>
          <w:sz w:val="32"/>
          <w:szCs w:val="32"/>
        </w:rPr>
        <w:t>应以中医辨证施治和整体理论为指导，突出中医治疗特色。在观察由于现代常规治疗方法和手段导致的症状群疗效时，</w:t>
      </w:r>
      <w:r w:rsidRPr="002D5FD0">
        <w:rPr>
          <w:rFonts w:eastAsia="仿宋_GB2312" w:hint="eastAsia"/>
          <w:color w:val="000000"/>
          <w:sz w:val="32"/>
          <w:szCs w:val="32"/>
        </w:rPr>
        <w:lastRenderedPageBreak/>
        <w:t>尽量选择引起复合症状</w:t>
      </w:r>
      <w:proofErr w:type="gramStart"/>
      <w:r w:rsidRPr="002D5FD0">
        <w:rPr>
          <w:rFonts w:eastAsia="仿宋_GB2312" w:hint="eastAsia"/>
          <w:color w:val="000000"/>
          <w:sz w:val="32"/>
          <w:szCs w:val="32"/>
        </w:rPr>
        <w:t>群严重</w:t>
      </w:r>
      <w:proofErr w:type="gramEnd"/>
      <w:r w:rsidRPr="002D5FD0">
        <w:rPr>
          <w:rFonts w:eastAsia="仿宋_GB2312" w:hint="eastAsia"/>
          <w:color w:val="000000"/>
          <w:sz w:val="32"/>
          <w:szCs w:val="32"/>
        </w:rPr>
        <w:t>程度相似的病种、治疗方案和剂量，以避免造成偏倚，同时建议选择有代表性的常规治疗方法和手段。</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对于以预防不良反应为试验目的的中药新药：应预先</w:t>
      </w:r>
      <w:proofErr w:type="gramStart"/>
      <w:r w:rsidRPr="002D5FD0">
        <w:rPr>
          <w:rFonts w:eastAsia="仿宋_GB2312" w:hint="eastAsia"/>
          <w:color w:val="000000"/>
          <w:sz w:val="32"/>
          <w:szCs w:val="32"/>
        </w:rPr>
        <w:t>明确原</w:t>
      </w:r>
      <w:proofErr w:type="gramEnd"/>
      <w:r w:rsidRPr="002D5FD0">
        <w:rPr>
          <w:rFonts w:eastAsia="仿宋_GB2312" w:hint="eastAsia"/>
          <w:color w:val="000000"/>
          <w:sz w:val="32"/>
          <w:szCs w:val="32"/>
        </w:rPr>
        <w:t>常规治疗方法所致不良反应发生率、严重程度及特点，作为选择预期发生不良反应的适应人群、干预时间、周期等的依据。</w:t>
      </w:r>
    </w:p>
    <w:p w:rsidR="00652671"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中药新药作为肿瘤治疗辅助用药，临床试验主要目的：观察药物预防或减轻常规治疗方法不良反应（包括单一症状、复合症状群、以及脏器功能损伤等）。次要目的：观察药物对常规治疗方法疗效的影响。</w:t>
      </w:r>
    </w:p>
    <w:p w:rsidR="006764C6" w:rsidRPr="002D5FD0" w:rsidRDefault="002B407A" w:rsidP="002D5FD0">
      <w:pPr>
        <w:adjustRightInd w:val="0"/>
        <w:snapToGrid w:val="0"/>
        <w:spacing w:line="360" w:lineRule="auto"/>
        <w:ind w:firstLineChars="200" w:firstLine="640"/>
        <w:rPr>
          <w:rFonts w:eastAsia="楷体_GB2312"/>
          <w:color w:val="000000"/>
          <w:sz w:val="32"/>
          <w:szCs w:val="32"/>
        </w:rPr>
      </w:pPr>
      <w:r w:rsidRPr="002D5FD0">
        <w:rPr>
          <w:rFonts w:eastAsia="楷体_GB2312" w:hint="eastAsia"/>
          <w:color w:val="000000"/>
          <w:sz w:val="32"/>
          <w:szCs w:val="32"/>
        </w:rPr>
        <w:t>（一）有效性指标及评价要求</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如治疗单一症状为试验目的：应参照国内外公认的不良反应量表及评价标准观察和评价，也可以采用消失率</w:t>
      </w:r>
      <w:r w:rsidRPr="002D5FD0">
        <w:rPr>
          <w:rFonts w:eastAsia="仿宋_GB2312"/>
          <w:color w:val="000000"/>
          <w:sz w:val="32"/>
          <w:szCs w:val="32"/>
        </w:rPr>
        <w:t>/</w:t>
      </w:r>
      <w:proofErr w:type="gramStart"/>
      <w:r w:rsidRPr="002D5FD0">
        <w:rPr>
          <w:rFonts w:eastAsia="仿宋_GB2312" w:hint="eastAsia"/>
          <w:color w:val="000000"/>
          <w:sz w:val="32"/>
          <w:szCs w:val="32"/>
        </w:rPr>
        <w:t>复常率评价</w:t>
      </w:r>
      <w:proofErr w:type="gramEnd"/>
      <w:r w:rsidRPr="002D5FD0">
        <w:rPr>
          <w:rFonts w:eastAsia="仿宋_GB2312" w:hint="eastAsia"/>
          <w:color w:val="000000"/>
          <w:sz w:val="32"/>
          <w:szCs w:val="32"/>
        </w:rPr>
        <w:t>。</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如以治疗复合症状群为试验目的：以复合症状群作为主要疗效指标和疗效评价</w:t>
      </w:r>
      <w:proofErr w:type="gramStart"/>
      <w:r w:rsidRPr="002D5FD0">
        <w:rPr>
          <w:rFonts w:eastAsia="仿宋_GB2312" w:hint="eastAsia"/>
          <w:color w:val="000000"/>
          <w:sz w:val="32"/>
          <w:szCs w:val="32"/>
        </w:rPr>
        <w:t>标准需被公认</w:t>
      </w:r>
      <w:proofErr w:type="gramEnd"/>
      <w:r w:rsidRPr="002D5FD0">
        <w:rPr>
          <w:rFonts w:eastAsia="仿宋_GB2312" w:hint="eastAsia"/>
          <w:color w:val="000000"/>
          <w:sz w:val="32"/>
          <w:szCs w:val="32"/>
        </w:rPr>
        <w:t>，如按中医理论指导进行辨证治疗，则中医证候诊断和评价</w:t>
      </w:r>
      <w:proofErr w:type="gramStart"/>
      <w:r w:rsidRPr="002D5FD0">
        <w:rPr>
          <w:rFonts w:eastAsia="仿宋_GB2312" w:hint="eastAsia"/>
          <w:color w:val="000000"/>
          <w:sz w:val="32"/>
          <w:szCs w:val="32"/>
        </w:rPr>
        <w:t>标准需被公认</w:t>
      </w:r>
      <w:proofErr w:type="gramEnd"/>
      <w:r w:rsidRPr="002D5FD0">
        <w:rPr>
          <w:rFonts w:eastAsia="仿宋_GB2312" w:hint="eastAsia"/>
          <w:color w:val="000000"/>
          <w:sz w:val="32"/>
          <w:szCs w:val="32"/>
        </w:rPr>
        <w:t>，应依据所选择治疗方案、药物特点、中医证候演变规律设定足够的疗程。</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如以预防不良反应为试验目的：应预先明确常规治疗所致不良反应的发生率和程度，尽量选择可预期发生不良反应的适应人群。不良反应发生率需要得到公认，提供预计减轻不良发生率的依据、预期的疗效、干预的时间、疗程等。</w:t>
      </w:r>
    </w:p>
    <w:p w:rsidR="006764C6" w:rsidRPr="002D5FD0" w:rsidRDefault="002B407A" w:rsidP="002D5FD0">
      <w:pPr>
        <w:adjustRightInd w:val="0"/>
        <w:snapToGrid w:val="0"/>
        <w:spacing w:line="360" w:lineRule="auto"/>
        <w:ind w:firstLineChars="200" w:firstLine="640"/>
        <w:rPr>
          <w:rFonts w:eastAsia="楷体_GB2312"/>
          <w:color w:val="000000"/>
          <w:sz w:val="32"/>
          <w:szCs w:val="32"/>
        </w:rPr>
      </w:pPr>
      <w:r w:rsidRPr="002D5FD0">
        <w:rPr>
          <w:rFonts w:eastAsia="楷体_GB2312" w:hint="eastAsia"/>
          <w:color w:val="000000"/>
          <w:sz w:val="32"/>
          <w:szCs w:val="32"/>
        </w:rPr>
        <w:t>（二）给药方案</w:t>
      </w:r>
    </w:p>
    <w:p w:rsidR="006764C6" w:rsidRPr="002D5FD0" w:rsidRDefault="002B407A" w:rsidP="002D5FD0">
      <w:pPr>
        <w:adjustRightInd w:val="0"/>
        <w:snapToGrid w:val="0"/>
        <w:spacing w:line="360" w:lineRule="auto"/>
        <w:ind w:firstLineChars="200" w:firstLine="640"/>
        <w:rPr>
          <w:rFonts w:eastAsia="仿宋_GB2312"/>
          <w:color w:val="000000"/>
          <w:sz w:val="32"/>
          <w:szCs w:val="32"/>
        </w:rPr>
      </w:pPr>
      <w:r w:rsidRPr="002D5FD0">
        <w:rPr>
          <w:rFonts w:eastAsia="仿宋_GB2312" w:hint="eastAsia"/>
          <w:color w:val="000000"/>
          <w:sz w:val="32"/>
          <w:szCs w:val="32"/>
        </w:rPr>
        <w:t>根据试验目的，一般应与放化疗等治疗周期同步，确定合理</w:t>
      </w:r>
      <w:r w:rsidRPr="002D5FD0">
        <w:rPr>
          <w:rFonts w:eastAsia="仿宋_GB2312" w:hint="eastAsia"/>
          <w:color w:val="000000"/>
          <w:sz w:val="32"/>
          <w:szCs w:val="32"/>
        </w:rPr>
        <w:lastRenderedPageBreak/>
        <w:t>的疗程，必要时设计随访。</w:t>
      </w:r>
    </w:p>
    <w:p w:rsidR="00E51506" w:rsidRPr="002D5FD0" w:rsidRDefault="00FC3031" w:rsidP="002D5FD0">
      <w:pPr>
        <w:adjustRightInd w:val="0"/>
        <w:snapToGrid w:val="0"/>
        <w:spacing w:line="360" w:lineRule="auto"/>
        <w:rPr>
          <w:rFonts w:eastAsia="黑体"/>
          <w:bCs/>
          <w:color w:val="000000"/>
          <w:sz w:val="32"/>
          <w:szCs w:val="32"/>
        </w:rPr>
      </w:pPr>
      <w:bookmarkStart w:id="12" w:name="_Toc342397135"/>
      <w:bookmarkStart w:id="13" w:name="_Toc342397247"/>
      <w:r w:rsidRPr="002D5FD0">
        <w:rPr>
          <w:rFonts w:eastAsia="黑体"/>
          <w:color w:val="000000"/>
          <w:sz w:val="32"/>
          <w:szCs w:val="32"/>
        </w:rPr>
        <w:t xml:space="preserve">    </w:t>
      </w:r>
      <w:bookmarkStart w:id="14" w:name="_Toc430692474"/>
      <w:r w:rsidR="002B407A" w:rsidRPr="002D5FD0">
        <w:rPr>
          <w:rFonts w:eastAsia="黑体" w:hint="eastAsia"/>
          <w:color w:val="000000"/>
          <w:sz w:val="32"/>
          <w:szCs w:val="32"/>
        </w:rPr>
        <w:t>六、改善</w:t>
      </w:r>
      <w:bookmarkEnd w:id="12"/>
      <w:bookmarkEnd w:id="13"/>
      <w:r w:rsidR="002B407A" w:rsidRPr="002D5FD0">
        <w:rPr>
          <w:rFonts w:eastAsia="黑体" w:hint="eastAsia"/>
          <w:color w:val="000000"/>
          <w:sz w:val="32"/>
          <w:szCs w:val="32"/>
        </w:rPr>
        <w:t>肿瘤症状用药设计要点</w:t>
      </w:r>
      <w:bookmarkEnd w:id="14"/>
    </w:p>
    <w:p w:rsidR="002B407A" w:rsidRPr="002D5FD0" w:rsidRDefault="002B407A" w:rsidP="002D5FD0">
      <w:pPr>
        <w:spacing w:line="360" w:lineRule="auto"/>
        <w:ind w:firstLineChars="195" w:firstLine="624"/>
        <w:rPr>
          <w:rFonts w:eastAsia="仿宋_GB2312"/>
          <w:color w:val="000000"/>
          <w:sz w:val="32"/>
          <w:szCs w:val="32"/>
        </w:rPr>
      </w:pPr>
      <w:r w:rsidRPr="002D5FD0">
        <w:rPr>
          <w:rFonts w:eastAsia="仿宋_GB2312" w:hint="eastAsia"/>
          <w:color w:val="000000"/>
          <w:sz w:val="32"/>
          <w:szCs w:val="32"/>
        </w:rPr>
        <w:t>肿瘤患者因其自身疾病的特点，往往伴随一些常见的临床症状，如癌性疼痛，癌性发热，</w:t>
      </w:r>
      <w:proofErr w:type="gramStart"/>
      <w:r w:rsidRPr="002D5FD0">
        <w:rPr>
          <w:rFonts w:eastAsia="仿宋_GB2312" w:hint="eastAsia"/>
          <w:color w:val="000000"/>
          <w:sz w:val="32"/>
          <w:szCs w:val="32"/>
        </w:rPr>
        <w:t>癌因性</w:t>
      </w:r>
      <w:proofErr w:type="gramEnd"/>
      <w:r w:rsidRPr="002D5FD0">
        <w:rPr>
          <w:rFonts w:eastAsia="仿宋_GB2312" w:hint="eastAsia"/>
          <w:color w:val="000000"/>
          <w:sz w:val="32"/>
          <w:szCs w:val="32"/>
        </w:rPr>
        <w:t>疲乏等。与肿瘤治疗用药及肿瘤辅助用药不同，改善肿瘤症状用药是以改善肿瘤本身所致的上述症状作为主要疗效指标。</w:t>
      </w:r>
    </w:p>
    <w:p w:rsidR="002B407A" w:rsidRPr="002D5FD0" w:rsidRDefault="002B407A" w:rsidP="002D5FD0">
      <w:pPr>
        <w:spacing w:line="360" w:lineRule="auto"/>
        <w:ind w:firstLineChars="195" w:firstLine="624"/>
        <w:rPr>
          <w:rFonts w:eastAsia="仿宋_GB2312"/>
          <w:color w:val="000000"/>
          <w:sz w:val="32"/>
          <w:szCs w:val="32"/>
        </w:rPr>
      </w:pPr>
      <w:r w:rsidRPr="002D5FD0">
        <w:rPr>
          <w:rFonts w:eastAsia="仿宋_GB2312" w:hint="eastAsia"/>
          <w:color w:val="000000"/>
          <w:sz w:val="32"/>
          <w:szCs w:val="32"/>
        </w:rPr>
        <w:t>在符合伦理学的前提下，建议采用安慰剂对照，如为阳性药物对照，阳性对照药物应为已上市的、有充分临床研究证据，且当前临床普遍使用的同类药物中疗效较好的药物。</w:t>
      </w:r>
    </w:p>
    <w:p w:rsidR="006764C6" w:rsidRPr="002D5FD0" w:rsidRDefault="002B407A" w:rsidP="002D5FD0">
      <w:pPr>
        <w:spacing w:line="360" w:lineRule="auto"/>
        <w:ind w:firstLineChars="200" w:firstLine="640"/>
        <w:rPr>
          <w:rFonts w:eastAsia="仿宋_GB2312"/>
          <w:color w:val="000000"/>
          <w:sz w:val="32"/>
          <w:szCs w:val="32"/>
        </w:rPr>
      </w:pPr>
      <w:r w:rsidRPr="002D5FD0">
        <w:rPr>
          <w:rFonts w:eastAsia="仿宋_GB2312" w:hint="eastAsia"/>
          <w:color w:val="000000"/>
          <w:sz w:val="32"/>
          <w:szCs w:val="32"/>
        </w:rPr>
        <w:t>对于改善肿瘤症状用药，疗效评价应采用国际公认的量表。中医证候诊断和评价</w:t>
      </w:r>
      <w:proofErr w:type="gramStart"/>
      <w:r w:rsidRPr="002D5FD0">
        <w:rPr>
          <w:rFonts w:eastAsia="仿宋_GB2312" w:hint="eastAsia"/>
          <w:color w:val="000000"/>
          <w:sz w:val="32"/>
          <w:szCs w:val="32"/>
        </w:rPr>
        <w:t>标准需被公认</w:t>
      </w:r>
      <w:proofErr w:type="gramEnd"/>
      <w:r w:rsidRPr="002D5FD0">
        <w:rPr>
          <w:rFonts w:eastAsia="仿宋_GB2312" w:hint="eastAsia"/>
          <w:color w:val="000000"/>
          <w:sz w:val="32"/>
          <w:szCs w:val="32"/>
        </w:rPr>
        <w:t>。</w:t>
      </w:r>
    </w:p>
    <w:p w:rsidR="00BA2716" w:rsidRPr="00BB62A8" w:rsidRDefault="00FC3031" w:rsidP="002D5FD0">
      <w:pPr>
        <w:adjustRightInd w:val="0"/>
        <w:snapToGrid w:val="0"/>
        <w:spacing w:line="360" w:lineRule="auto"/>
        <w:rPr>
          <w:color w:val="000000"/>
          <w:sz w:val="28"/>
          <w:szCs w:val="28"/>
        </w:rPr>
      </w:pPr>
      <w:r w:rsidRPr="002D5FD0">
        <w:rPr>
          <w:rFonts w:eastAsia="黑体"/>
          <w:color w:val="000000"/>
          <w:sz w:val="28"/>
          <w:szCs w:val="28"/>
        </w:rPr>
        <w:t xml:space="preserve">  </w:t>
      </w:r>
    </w:p>
    <w:sectPr w:rsidR="00BA2716" w:rsidRPr="00BB62A8" w:rsidSect="002D5FD0">
      <w:footerReference w:type="default" r:id="rId8"/>
      <w:pgSz w:w="11906" w:h="16838"/>
      <w:pgMar w:top="1758" w:right="1531" w:bottom="1588" w:left="1531" w:header="851" w:footer="992" w:gutter="0"/>
      <w:pgNumType w:start="143"/>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E44" w:rsidRDefault="00072E44" w:rsidP="00B963D1">
      <w:r>
        <w:separator/>
      </w:r>
    </w:p>
  </w:endnote>
  <w:endnote w:type="continuationSeparator" w:id="0">
    <w:p w:rsidR="00072E44" w:rsidRDefault="00072E44" w:rsidP="00B9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2003" w:usb1="00000000" w:usb2="00000000" w:usb3="00000000" w:csb0="00000001"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B8A" w:rsidRPr="002D5FD0" w:rsidRDefault="007B7B8A" w:rsidP="002D5FD0">
    <w:pPr>
      <w:pStyle w:val="a5"/>
      <w:ind w:right="560"/>
      <w:rPr>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E44" w:rsidRDefault="00072E44" w:rsidP="00B963D1">
      <w:r>
        <w:separator/>
      </w:r>
    </w:p>
  </w:footnote>
  <w:footnote w:type="continuationSeparator" w:id="0">
    <w:p w:rsidR="00072E44" w:rsidRDefault="00072E44" w:rsidP="00B963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A560AE"/>
    <w:multiLevelType w:val="hybridMultilevel"/>
    <w:tmpl w:val="D2A0FCDE"/>
    <w:lvl w:ilvl="0" w:tplc="E1E6BE52">
      <w:start w:val="1"/>
      <w:numFmt w:val="decimal"/>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 w15:restartNumberingAfterBreak="0">
    <w:nsid w:val="64706FB9"/>
    <w:multiLevelType w:val="hybridMultilevel"/>
    <w:tmpl w:val="4BAEC1EA"/>
    <w:lvl w:ilvl="0" w:tplc="91749F22">
      <w:start w:val="1"/>
      <w:numFmt w:val="decimal"/>
      <w:lvlText w:val="%1."/>
      <w:lvlJc w:val="left"/>
      <w:pPr>
        <w:ind w:left="990" w:hanging="390"/>
      </w:pPr>
      <w:rPr>
        <w:rFonts w:hint="default"/>
      </w:rPr>
    </w:lvl>
    <w:lvl w:ilvl="1" w:tplc="04090019">
      <w:start w:val="1"/>
      <w:numFmt w:val="lowerLetter"/>
      <w:lvlText w:val="%2)"/>
      <w:lvlJc w:val="left"/>
      <w:pPr>
        <w:ind w:left="1440" w:hanging="420"/>
      </w:pPr>
    </w:lvl>
    <w:lvl w:ilvl="2" w:tplc="0409001B">
      <w:start w:val="1"/>
      <w:numFmt w:val="lowerRoman"/>
      <w:lvlText w:val="%3."/>
      <w:lvlJc w:val="right"/>
      <w:pPr>
        <w:ind w:left="1860" w:hanging="420"/>
      </w:pPr>
    </w:lvl>
    <w:lvl w:ilvl="3" w:tplc="0409000F">
      <w:start w:val="1"/>
      <w:numFmt w:val="decimal"/>
      <w:lvlText w:val="%4."/>
      <w:lvlJc w:val="left"/>
      <w:pPr>
        <w:ind w:left="2280" w:hanging="420"/>
      </w:pPr>
    </w:lvl>
    <w:lvl w:ilvl="4" w:tplc="04090019">
      <w:start w:val="1"/>
      <w:numFmt w:val="lowerLetter"/>
      <w:lvlText w:val="%5)"/>
      <w:lvlJc w:val="left"/>
      <w:pPr>
        <w:ind w:left="2700" w:hanging="420"/>
      </w:pPr>
    </w:lvl>
    <w:lvl w:ilvl="5" w:tplc="0409001B">
      <w:start w:val="1"/>
      <w:numFmt w:val="lowerRoman"/>
      <w:lvlText w:val="%6."/>
      <w:lvlJc w:val="right"/>
      <w:pPr>
        <w:ind w:left="3120" w:hanging="420"/>
      </w:pPr>
    </w:lvl>
    <w:lvl w:ilvl="6" w:tplc="0409000F">
      <w:start w:val="1"/>
      <w:numFmt w:val="decimal"/>
      <w:lvlText w:val="%7."/>
      <w:lvlJc w:val="left"/>
      <w:pPr>
        <w:ind w:left="3540" w:hanging="420"/>
      </w:pPr>
    </w:lvl>
    <w:lvl w:ilvl="7" w:tplc="04090019">
      <w:start w:val="1"/>
      <w:numFmt w:val="lowerLetter"/>
      <w:lvlText w:val="%8)"/>
      <w:lvlJc w:val="left"/>
      <w:pPr>
        <w:ind w:left="3960" w:hanging="420"/>
      </w:pPr>
    </w:lvl>
    <w:lvl w:ilvl="8" w:tplc="0409001B">
      <w:start w:val="1"/>
      <w:numFmt w:val="lowerRoman"/>
      <w:lvlText w:val="%9."/>
      <w:lvlJc w:val="right"/>
      <w:pPr>
        <w:ind w:left="43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420"/>
  <w:doNotHyphenateCaps/>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9B9"/>
    <w:rsid w:val="00000018"/>
    <w:rsid w:val="00000044"/>
    <w:rsid w:val="0000006C"/>
    <w:rsid w:val="0000011E"/>
    <w:rsid w:val="00000160"/>
    <w:rsid w:val="000004DC"/>
    <w:rsid w:val="0000087B"/>
    <w:rsid w:val="000009F4"/>
    <w:rsid w:val="00000AF8"/>
    <w:rsid w:val="00000BCC"/>
    <w:rsid w:val="00000E6A"/>
    <w:rsid w:val="000011C3"/>
    <w:rsid w:val="00001570"/>
    <w:rsid w:val="0000177F"/>
    <w:rsid w:val="00001834"/>
    <w:rsid w:val="00001990"/>
    <w:rsid w:val="00001AB4"/>
    <w:rsid w:val="00001BD0"/>
    <w:rsid w:val="00001D35"/>
    <w:rsid w:val="00001DF9"/>
    <w:rsid w:val="00001E60"/>
    <w:rsid w:val="00002098"/>
    <w:rsid w:val="0000247D"/>
    <w:rsid w:val="00002557"/>
    <w:rsid w:val="000026A0"/>
    <w:rsid w:val="00002828"/>
    <w:rsid w:val="000028CC"/>
    <w:rsid w:val="000029D7"/>
    <w:rsid w:val="00002A05"/>
    <w:rsid w:val="00002AF0"/>
    <w:rsid w:val="00002E12"/>
    <w:rsid w:val="00002E86"/>
    <w:rsid w:val="00003272"/>
    <w:rsid w:val="0000328E"/>
    <w:rsid w:val="000034B3"/>
    <w:rsid w:val="000035E0"/>
    <w:rsid w:val="00003739"/>
    <w:rsid w:val="000037B5"/>
    <w:rsid w:val="0000385A"/>
    <w:rsid w:val="00003869"/>
    <w:rsid w:val="00003B84"/>
    <w:rsid w:val="00003CA7"/>
    <w:rsid w:val="00003E1D"/>
    <w:rsid w:val="00003EA3"/>
    <w:rsid w:val="00003F0E"/>
    <w:rsid w:val="00003F25"/>
    <w:rsid w:val="00003F6A"/>
    <w:rsid w:val="00003FC2"/>
    <w:rsid w:val="00004228"/>
    <w:rsid w:val="000045C7"/>
    <w:rsid w:val="000046EF"/>
    <w:rsid w:val="00004829"/>
    <w:rsid w:val="00004C66"/>
    <w:rsid w:val="00004D51"/>
    <w:rsid w:val="00004E4D"/>
    <w:rsid w:val="0000502A"/>
    <w:rsid w:val="00005235"/>
    <w:rsid w:val="00005417"/>
    <w:rsid w:val="00005466"/>
    <w:rsid w:val="00005717"/>
    <w:rsid w:val="0000581A"/>
    <w:rsid w:val="00005A74"/>
    <w:rsid w:val="00006120"/>
    <w:rsid w:val="00006174"/>
    <w:rsid w:val="000064A7"/>
    <w:rsid w:val="00006FFE"/>
    <w:rsid w:val="00007139"/>
    <w:rsid w:val="00007269"/>
    <w:rsid w:val="00007313"/>
    <w:rsid w:val="000074FA"/>
    <w:rsid w:val="000076D6"/>
    <w:rsid w:val="00007B2B"/>
    <w:rsid w:val="00007B3A"/>
    <w:rsid w:val="00007CBA"/>
    <w:rsid w:val="0001019B"/>
    <w:rsid w:val="00010661"/>
    <w:rsid w:val="00010CF5"/>
    <w:rsid w:val="00010ECD"/>
    <w:rsid w:val="00010ED6"/>
    <w:rsid w:val="00010F77"/>
    <w:rsid w:val="000111C1"/>
    <w:rsid w:val="00011337"/>
    <w:rsid w:val="00011BBB"/>
    <w:rsid w:val="00011BF8"/>
    <w:rsid w:val="00011CD1"/>
    <w:rsid w:val="0001206F"/>
    <w:rsid w:val="000120CC"/>
    <w:rsid w:val="00012118"/>
    <w:rsid w:val="0001224C"/>
    <w:rsid w:val="0001231F"/>
    <w:rsid w:val="0001233E"/>
    <w:rsid w:val="000124E3"/>
    <w:rsid w:val="00012932"/>
    <w:rsid w:val="00012B24"/>
    <w:rsid w:val="00012C5E"/>
    <w:rsid w:val="00012E70"/>
    <w:rsid w:val="0001318B"/>
    <w:rsid w:val="00013411"/>
    <w:rsid w:val="00013B63"/>
    <w:rsid w:val="00013C75"/>
    <w:rsid w:val="0001439A"/>
    <w:rsid w:val="0001441E"/>
    <w:rsid w:val="00014448"/>
    <w:rsid w:val="000145E6"/>
    <w:rsid w:val="00014909"/>
    <w:rsid w:val="000149E7"/>
    <w:rsid w:val="0001594A"/>
    <w:rsid w:val="00015B6D"/>
    <w:rsid w:val="00015C82"/>
    <w:rsid w:val="00015C95"/>
    <w:rsid w:val="00015C99"/>
    <w:rsid w:val="00015D23"/>
    <w:rsid w:val="00015E2F"/>
    <w:rsid w:val="00015EF8"/>
    <w:rsid w:val="000160E9"/>
    <w:rsid w:val="00016140"/>
    <w:rsid w:val="000163CD"/>
    <w:rsid w:val="00016406"/>
    <w:rsid w:val="00016649"/>
    <w:rsid w:val="000166E5"/>
    <w:rsid w:val="00016835"/>
    <w:rsid w:val="0001699C"/>
    <w:rsid w:val="00016B5F"/>
    <w:rsid w:val="00017249"/>
    <w:rsid w:val="00017277"/>
    <w:rsid w:val="000174D5"/>
    <w:rsid w:val="000175BF"/>
    <w:rsid w:val="0001773B"/>
    <w:rsid w:val="000178F6"/>
    <w:rsid w:val="00017BC5"/>
    <w:rsid w:val="000201B7"/>
    <w:rsid w:val="000201E4"/>
    <w:rsid w:val="00020543"/>
    <w:rsid w:val="00020685"/>
    <w:rsid w:val="0002070B"/>
    <w:rsid w:val="00020783"/>
    <w:rsid w:val="000208AD"/>
    <w:rsid w:val="00020ABC"/>
    <w:rsid w:val="00020C7C"/>
    <w:rsid w:val="0002108C"/>
    <w:rsid w:val="000215CD"/>
    <w:rsid w:val="000216C2"/>
    <w:rsid w:val="000217C9"/>
    <w:rsid w:val="00021B20"/>
    <w:rsid w:val="00021E81"/>
    <w:rsid w:val="000220CF"/>
    <w:rsid w:val="000224B5"/>
    <w:rsid w:val="000224F1"/>
    <w:rsid w:val="000228A6"/>
    <w:rsid w:val="000228EF"/>
    <w:rsid w:val="00022F26"/>
    <w:rsid w:val="00022F9B"/>
    <w:rsid w:val="000230BB"/>
    <w:rsid w:val="0002346B"/>
    <w:rsid w:val="00023615"/>
    <w:rsid w:val="00023827"/>
    <w:rsid w:val="00023908"/>
    <w:rsid w:val="00023910"/>
    <w:rsid w:val="000239BB"/>
    <w:rsid w:val="00023F95"/>
    <w:rsid w:val="00024294"/>
    <w:rsid w:val="00024822"/>
    <w:rsid w:val="00024BD9"/>
    <w:rsid w:val="00024C0F"/>
    <w:rsid w:val="00024E45"/>
    <w:rsid w:val="00024F7C"/>
    <w:rsid w:val="000250C1"/>
    <w:rsid w:val="000253FC"/>
    <w:rsid w:val="00025726"/>
    <w:rsid w:val="00025962"/>
    <w:rsid w:val="00025BEE"/>
    <w:rsid w:val="00025C5F"/>
    <w:rsid w:val="00025E08"/>
    <w:rsid w:val="000261F4"/>
    <w:rsid w:val="0002640A"/>
    <w:rsid w:val="00026445"/>
    <w:rsid w:val="0002667D"/>
    <w:rsid w:val="000267CC"/>
    <w:rsid w:val="00026856"/>
    <w:rsid w:val="0002696F"/>
    <w:rsid w:val="00026B2E"/>
    <w:rsid w:val="00026BD0"/>
    <w:rsid w:val="00026BF9"/>
    <w:rsid w:val="00027277"/>
    <w:rsid w:val="000274AE"/>
    <w:rsid w:val="00027987"/>
    <w:rsid w:val="000279F1"/>
    <w:rsid w:val="00027AB6"/>
    <w:rsid w:val="00027C1A"/>
    <w:rsid w:val="00027F5B"/>
    <w:rsid w:val="00030116"/>
    <w:rsid w:val="00030138"/>
    <w:rsid w:val="000301AA"/>
    <w:rsid w:val="00030210"/>
    <w:rsid w:val="000302EC"/>
    <w:rsid w:val="00030445"/>
    <w:rsid w:val="000307EC"/>
    <w:rsid w:val="00030CDD"/>
    <w:rsid w:val="000312D3"/>
    <w:rsid w:val="0003151C"/>
    <w:rsid w:val="00031666"/>
    <w:rsid w:val="00031E14"/>
    <w:rsid w:val="00032015"/>
    <w:rsid w:val="0003208B"/>
    <w:rsid w:val="000320DA"/>
    <w:rsid w:val="00032328"/>
    <w:rsid w:val="00032456"/>
    <w:rsid w:val="00032CE4"/>
    <w:rsid w:val="00032D7C"/>
    <w:rsid w:val="00032E43"/>
    <w:rsid w:val="00032FB3"/>
    <w:rsid w:val="0003326C"/>
    <w:rsid w:val="0003358D"/>
    <w:rsid w:val="000335D7"/>
    <w:rsid w:val="000336B9"/>
    <w:rsid w:val="00033C6E"/>
    <w:rsid w:val="000341CE"/>
    <w:rsid w:val="0003422E"/>
    <w:rsid w:val="00034317"/>
    <w:rsid w:val="0003458C"/>
    <w:rsid w:val="000349BF"/>
    <w:rsid w:val="00034FF0"/>
    <w:rsid w:val="0003515F"/>
    <w:rsid w:val="000353AD"/>
    <w:rsid w:val="0003559F"/>
    <w:rsid w:val="000356FF"/>
    <w:rsid w:val="000357DD"/>
    <w:rsid w:val="00035AAD"/>
    <w:rsid w:val="00035B50"/>
    <w:rsid w:val="00035C43"/>
    <w:rsid w:val="00035C78"/>
    <w:rsid w:val="00035DC1"/>
    <w:rsid w:val="00035DD0"/>
    <w:rsid w:val="00035F80"/>
    <w:rsid w:val="0003600B"/>
    <w:rsid w:val="000361F8"/>
    <w:rsid w:val="00036297"/>
    <w:rsid w:val="00036307"/>
    <w:rsid w:val="000364F8"/>
    <w:rsid w:val="00036783"/>
    <w:rsid w:val="00036CDE"/>
    <w:rsid w:val="00036DA6"/>
    <w:rsid w:val="0003744C"/>
    <w:rsid w:val="00037687"/>
    <w:rsid w:val="00037784"/>
    <w:rsid w:val="0003786B"/>
    <w:rsid w:val="00037CAE"/>
    <w:rsid w:val="00037CAF"/>
    <w:rsid w:val="00037EA0"/>
    <w:rsid w:val="00037EB1"/>
    <w:rsid w:val="00037F65"/>
    <w:rsid w:val="00037F91"/>
    <w:rsid w:val="00040114"/>
    <w:rsid w:val="0004027A"/>
    <w:rsid w:val="00040654"/>
    <w:rsid w:val="00040721"/>
    <w:rsid w:val="000407FF"/>
    <w:rsid w:val="00040816"/>
    <w:rsid w:val="00040B63"/>
    <w:rsid w:val="00040EE1"/>
    <w:rsid w:val="00040F39"/>
    <w:rsid w:val="000414BF"/>
    <w:rsid w:val="000416F6"/>
    <w:rsid w:val="0004188F"/>
    <w:rsid w:val="000419BC"/>
    <w:rsid w:val="00041D3A"/>
    <w:rsid w:val="00042005"/>
    <w:rsid w:val="00042153"/>
    <w:rsid w:val="0004249B"/>
    <w:rsid w:val="000427A6"/>
    <w:rsid w:val="00042995"/>
    <w:rsid w:val="00042C0C"/>
    <w:rsid w:val="00042E16"/>
    <w:rsid w:val="00042F17"/>
    <w:rsid w:val="0004330C"/>
    <w:rsid w:val="000435DD"/>
    <w:rsid w:val="00043771"/>
    <w:rsid w:val="000438D5"/>
    <w:rsid w:val="00043BE5"/>
    <w:rsid w:val="00044784"/>
    <w:rsid w:val="0004482C"/>
    <w:rsid w:val="00044874"/>
    <w:rsid w:val="000450C4"/>
    <w:rsid w:val="0004527E"/>
    <w:rsid w:val="000456D5"/>
    <w:rsid w:val="00045891"/>
    <w:rsid w:val="000459BB"/>
    <w:rsid w:val="00045C23"/>
    <w:rsid w:val="00045D84"/>
    <w:rsid w:val="0004610E"/>
    <w:rsid w:val="00046223"/>
    <w:rsid w:val="000463BA"/>
    <w:rsid w:val="000465C3"/>
    <w:rsid w:val="00046622"/>
    <w:rsid w:val="00046896"/>
    <w:rsid w:val="00046A56"/>
    <w:rsid w:val="00046B31"/>
    <w:rsid w:val="00046BFC"/>
    <w:rsid w:val="00046CCE"/>
    <w:rsid w:val="00046EC9"/>
    <w:rsid w:val="00046FDF"/>
    <w:rsid w:val="00047012"/>
    <w:rsid w:val="00047102"/>
    <w:rsid w:val="0004723B"/>
    <w:rsid w:val="0004743C"/>
    <w:rsid w:val="0004750A"/>
    <w:rsid w:val="000475A4"/>
    <w:rsid w:val="000475B9"/>
    <w:rsid w:val="00047822"/>
    <w:rsid w:val="0004788B"/>
    <w:rsid w:val="00047CD9"/>
    <w:rsid w:val="00047FEE"/>
    <w:rsid w:val="00050027"/>
    <w:rsid w:val="000500AC"/>
    <w:rsid w:val="000501B5"/>
    <w:rsid w:val="000503C1"/>
    <w:rsid w:val="000506DA"/>
    <w:rsid w:val="000509E6"/>
    <w:rsid w:val="00050A22"/>
    <w:rsid w:val="00050C49"/>
    <w:rsid w:val="00050C72"/>
    <w:rsid w:val="00050F40"/>
    <w:rsid w:val="0005104F"/>
    <w:rsid w:val="00051843"/>
    <w:rsid w:val="0005187A"/>
    <w:rsid w:val="00051C30"/>
    <w:rsid w:val="000520D7"/>
    <w:rsid w:val="000521AE"/>
    <w:rsid w:val="000521C3"/>
    <w:rsid w:val="0005245E"/>
    <w:rsid w:val="000524A8"/>
    <w:rsid w:val="00052AB6"/>
    <w:rsid w:val="00052AF7"/>
    <w:rsid w:val="00052B42"/>
    <w:rsid w:val="00052D13"/>
    <w:rsid w:val="0005331A"/>
    <w:rsid w:val="00053340"/>
    <w:rsid w:val="000538B2"/>
    <w:rsid w:val="00053B39"/>
    <w:rsid w:val="00053D51"/>
    <w:rsid w:val="0005444E"/>
    <w:rsid w:val="00054CA3"/>
    <w:rsid w:val="00054E22"/>
    <w:rsid w:val="00054F5D"/>
    <w:rsid w:val="000550FB"/>
    <w:rsid w:val="00055285"/>
    <w:rsid w:val="00055553"/>
    <w:rsid w:val="000555AA"/>
    <w:rsid w:val="000555D9"/>
    <w:rsid w:val="000555ED"/>
    <w:rsid w:val="0005577D"/>
    <w:rsid w:val="00055891"/>
    <w:rsid w:val="0005591C"/>
    <w:rsid w:val="0005593C"/>
    <w:rsid w:val="00055BEB"/>
    <w:rsid w:val="00056112"/>
    <w:rsid w:val="000562B3"/>
    <w:rsid w:val="000563FF"/>
    <w:rsid w:val="00056773"/>
    <w:rsid w:val="000568AD"/>
    <w:rsid w:val="000569ED"/>
    <w:rsid w:val="00056A7D"/>
    <w:rsid w:val="00056B4B"/>
    <w:rsid w:val="0005721F"/>
    <w:rsid w:val="00057724"/>
    <w:rsid w:val="0005779C"/>
    <w:rsid w:val="00057E85"/>
    <w:rsid w:val="00057FE3"/>
    <w:rsid w:val="0006019F"/>
    <w:rsid w:val="000601D5"/>
    <w:rsid w:val="0006094D"/>
    <w:rsid w:val="00060957"/>
    <w:rsid w:val="000609AE"/>
    <w:rsid w:val="00060A57"/>
    <w:rsid w:val="00060ACE"/>
    <w:rsid w:val="00060B39"/>
    <w:rsid w:val="00060FAC"/>
    <w:rsid w:val="00060FD6"/>
    <w:rsid w:val="00061702"/>
    <w:rsid w:val="000617D7"/>
    <w:rsid w:val="0006182E"/>
    <w:rsid w:val="0006198F"/>
    <w:rsid w:val="00061A4D"/>
    <w:rsid w:val="00061B81"/>
    <w:rsid w:val="00061C7A"/>
    <w:rsid w:val="00061DB5"/>
    <w:rsid w:val="00062115"/>
    <w:rsid w:val="00062192"/>
    <w:rsid w:val="000621B3"/>
    <w:rsid w:val="0006238A"/>
    <w:rsid w:val="00062523"/>
    <w:rsid w:val="00062543"/>
    <w:rsid w:val="000626E1"/>
    <w:rsid w:val="000628B2"/>
    <w:rsid w:val="000628E2"/>
    <w:rsid w:val="00062974"/>
    <w:rsid w:val="000629C9"/>
    <w:rsid w:val="00062B0E"/>
    <w:rsid w:val="00063197"/>
    <w:rsid w:val="00063301"/>
    <w:rsid w:val="00063309"/>
    <w:rsid w:val="00063378"/>
    <w:rsid w:val="000634EB"/>
    <w:rsid w:val="00063660"/>
    <w:rsid w:val="000636A5"/>
    <w:rsid w:val="00063792"/>
    <w:rsid w:val="000644C5"/>
    <w:rsid w:val="000645FB"/>
    <w:rsid w:val="00064669"/>
    <w:rsid w:val="000647D5"/>
    <w:rsid w:val="0006494F"/>
    <w:rsid w:val="00064AB3"/>
    <w:rsid w:val="00064B45"/>
    <w:rsid w:val="00064BF6"/>
    <w:rsid w:val="00064C8A"/>
    <w:rsid w:val="00064EB9"/>
    <w:rsid w:val="000651A7"/>
    <w:rsid w:val="000651D8"/>
    <w:rsid w:val="0006528B"/>
    <w:rsid w:val="00065338"/>
    <w:rsid w:val="00065404"/>
    <w:rsid w:val="00065621"/>
    <w:rsid w:val="0006566B"/>
    <w:rsid w:val="00065709"/>
    <w:rsid w:val="0006577E"/>
    <w:rsid w:val="00065D14"/>
    <w:rsid w:val="00065EE2"/>
    <w:rsid w:val="00065FD6"/>
    <w:rsid w:val="000660AB"/>
    <w:rsid w:val="00066401"/>
    <w:rsid w:val="00066413"/>
    <w:rsid w:val="000668EF"/>
    <w:rsid w:val="00067000"/>
    <w:rsid w:val="0006712A"/>
    <w:rsid w:val="0006712C"/>
    <w:rsid w:val="0006714B"/>
    <w:rsid w:val="00067475"/>
    <w:rsid w:val="000675F0"/>
    <w:rsid w:val="0006760D"/>
    <w:rsid w:val="00067999"/>
    <w:rsid w:val="000679B3"/>
    <w:rsid w:val="00067BBC"/>
    <w:rsid w:val="00067C0B"/>
    <w:rsid w:val="00067CC1"/>
    <w:rsid w:val="00067D12"/>
    <w:rsid w:val="00067D94"/>
    <w:rsid w:val="00067F77"/>
    <w:rsid w:val="00070250"/>
    <w:rsid w:val="0007041C"/>
    <w:rsid w:val="0007102D"/>
    <w:rsid w:val="000711B4"/>
    <w:rsid w:val="00071436"/>
    <w:rsid w:val="00071456"/>
    <w:rsid w:val="0007162E"/>
    <w:rsid w:val="000717F0"/>
    <w:rsid w:val="000718A1"/>
    <w:rsid w:val="0007203D"/>
    <w:rsid w:val="0007229B"/>
    <w:rsid w:val="00072346"/>
    <w:rsid w:val="0007238F"/>
    <w:rsid w:val="000723A5"/>
    <w:rsid w:val="00072481"/>
    <w:rsid w:val="0007278E"/>
    <w:rsid w:val="000729CE"/>
    <w:rsid w:val="00072A25"/>
    <w:rsid w:val="00072A90"/>
    <w:rsid w:val="00072A9C"/>
    <w:rsid w:val="00072B25"/>
    <w:rsid w:val="00072B37"/>
    <w:rsid w:val="00072E44"/>
    <w:rsid w:val="00072EFC"/>
    <w:rsid w:val="00072F45"/>
    <w:rsid w:val="0007306D"/>
    <w:rsid w:val="00073102"/>
    <w:rsid w:val="000732AB"/>
    <w:rsid w:val="000735EE"/>
    <w:rsid w:val="00073E40"/>
    <w:rsid w:val="00073EBC"/>
    <w:rsid w:val="00073EF1"/>
    <w:rsid w:val="00074043"/>
    <w:rsid w:val="00074053"/>
    <w:rsid w:val="0007439E"/>
    <w:rsid w:val="000743AD"/>
    <w:rsid w:val="00074513"/>
    <w:rsid w:val="00075452"/>
    <w:rsid w:val="00075473"/>
    <w:rsid w:val="000755FB"/>
    <w:rsid w:val="000757BC"/>
    <w:rsid w:val="000757DD"/>
    <w:rsid w:val="00075809"/>
    <w:rsid w:val="000758E6"/>
    <w:rsid w:val="00075919"/>
    <w:rsid w:val="000760A3"/>
    <w:rsid w:val="00076113"/>
    <w:rsid w:val="00076399"/>
    <w:rsid w:val="0007652B"/>
    <w:rsid w:val="00076537"/>
    <w:rsid w:val="00076570"/>
    <w:rsid w:val="0007659A"/>
    <w:rsid w:val="00076A1E"/>
    <w:rsid w:val="00076B3B"/>
    <w:rsid w:val="00076DAB"/>
    <w:rsid w:val="00077100"/>
    <w:rsid w:val="000771B4"/>
    <w:rsid w:val="000772EF"/>
    <w:rsid w:val="00077309"/>
    <w:rsid w:val="00077627"/>
    <w:rsid w:val="000776F0"/>
    <w:rsid w:val="000778B7"/>
    <w:rsid w:val="00077E2C"/>
    <w:rsid w:val="00077FE7"/>
    <w:rsid w:val="00080131"/>
    <w:rsid w:val="00080243"/>
    <w:rsid w:val="00080656"/>
    <w:rsid w:val="00080BCD"/>
    <w:rsid w:val="00080E05"/>
    <w:rsid w:val="0008110F"/>
    <w:rsid w:val="00081A86"/>
    <w:rsid w:val="00081A8A"/>
    <w:rsid w:val="00081FE1"/>
    <w:rsid w:val="0008211E"/>
    <w:rsid w:val="00082144"/>
    <w:rsid w:val="000822D4"/>
    <w:rsid w:val="00082545"/>
    <w:rsid w:val="00082A67"/>
    <w:rsid w:val="00082EC9"/>
    <w:rsid w:val="00082F30"/>
    <w:rsid w:val="00082F40"/>
    <w:rsid w:val="00082FF8"/>
    <w:rsid w:val="000832BA"/>
    <w:rsid w:val="000838DD"/>
    <w:rsid w:val="0008393C"/>
    <w:rsid w:val="00083B5A"/>
    <w:rsid w:val="00083B82"/>
    <w:rsid w:val="00083DBD"/>
    <w:rsid w:val="00083E16"/>
    <w:rsid w:val="00084203"/>
    <w:rsid w:val="0008468D"/>
    <w:rsid w:val="00084950"/>
    <w:rsid w:val="00084E30"/>
    <w:rsid w:val="00084E33"/>
    <w:rsid w:val="00084FFE"/>
    <w:rsid w:val="00085077"/>
    <w:rsid w:val="000850AC"/>
    <w:rsid w:val="00085294"/>
    <w:rsid w:val="0008542A"/>
    <w:rsid w:val="00085537"/>
    <w:rsid w:val="000856A5"/>
    <w:rsid w:val="00085BCB"/>
    <w:rsid w:val="00085E28"/>
    <w:rsid w:val="00085ECF"/>
    <w:rsid w:val="00086290"/>
    <w:rsid w:val="000863BE"/>
    <w:rsid w:val="000863E4"/>
    <w:rsid w:val="000868B3"/>
    <w:rsid w:val="00086C34"/>
    <w:rsid w:val="00086CFD"/>
    <w:rsid w:val="00086DE8"/>
    <w:rsid w:val="00086E54"/>
    <w:rsid w:val="00086FA6"/>
    <w:rsid w:val="00087053"/>
    <w:rsid w:val="000870E2"/>
    <w:rsid w:val="00087341"/>
    <w:rsid w:val="00087391"/>
    <w:rsid w:val="000873E2"/>
    <w:rsid w:val="000879AE"/>
    <w:rsid w:val="00087DBC"/>
    <w:rsid w:val="00087EB6"/>
    <w:rsid w:val="00090156"/>
    <w:rsid w:val="000901CC"/>
    <w:rsid w:val="000902C7"/>
    <w:rsid w:val="0009047A"/>
    <w:rsid w:val="00090551"/>
    <w:rsid w:val="000909ED"/>
    <w:rsid w:val="00090CCA"/>
    <w:rsid w:val="00091002"/>
    <w:rsid w:val="00091108"/>
    <w:rsid w:val="000911B4"/>
    <w:rsid w:val="000912B8"/>
    <w:rsid w:val="000912C0"/>
    <w:rsid w:val="00091417"/>
    <w:rsid w:val="00091616"/>
    <w:rsid w:val="000917D1"/>
    <w:rsid w:val="00091A80"/>
    <w:rsid w:val="0009210D"/>
    <w:rsid w:val="000923A0"/>
    <w:rsid w:val="00092A3C"/>
    <w:rsid w:val="00092AA5"/>
    <w:rsid w:val="00092EEC"/>
    <w:rsid w:val="000932D1"/>
    <w:rsid w:val="00093811"/>
    <w:rsid w:val="00093CC9"/>
    <w:rsid w:val="00093D58"/>
    <w:rsid w:val="00093E81"/>
    <w:rsid w:val="000941A4"/>
    <w:rsid w:val="00094490"/>
    <w:rsid w:val="000944D6"/>
    <w:rsid w:val="00094655"/>
    <w:rsid w:val="0009496A"/>
    <w:rsid w:val="00094B8E"/>
    <w:rsid w:val="00094C09"/>
    <w:rsid w:val="00094DF7"/>
    <w:rsid w:val="00094E69"/>
    <w:rsid w:val="00094F1D"/>
    <w:rsid w:val="00094FC8"/>
    <w:rsid w:val="00095317"/>
    <w:rsid w:val="00095345"/>
    <w:rsid w:val="00095389"/>
    <w:rsid w:val="0009581E"/>
    <w:rsid w:val="00095B73"/>
    <w:rsid w:val="00095C9E"/>
    <w:rsid w:val="00095CB6"/>
    <w:rsid w:val="00095D8F"/>
    <w:rsid w:val="00095E51"/>
    <w:rsid w:val="00095E92"/>
    <w:rsid w:val="00096061"/>
    <w:rsid w:val="000960AD"/>
    <w:rsid w:val="00096289"/>
    <w:rsid w:val="00096424"/>
    <w:rsid w:val="000964F9"/>
    <w:rsid w:val="00096503"/>
    <w:rsid w:val="0009685A"/>
    <w:rsid w:val="00096BE8"/>
    <w:rsid w:val="00096D6A"/>
    <w:rsid w:val="00096F27"/>
    <w:rsid w:val="00096F93"/>
    <w:rsid w:val="000974C9"/>
    <w:rsid w:val="00097A7A"/>
    <w:rsid w:val="00097AC7"/>
    <w:rsid w:val="00097D41"/>
    <w:rsid w:val="00097F64"/>
    <w:rsid w:val="000A0057"/>
    <w:rsid w:val="000A0291"/>
    <w:rsid w:val="000A078D"/>
    <w:rsid w:val="000A08FC"/>
    <w:rsid w:val="000A092E"/>
    <w:rsid w:val="000A0933"/>
    <w:rsid w:val="000A09E0"/>
    <w:rsid w:val="000A0BF6"/>
    <w:rsid w:val="000A0C27"/>
    <w:rsid w:val="000A0C80"/>
    <w:rsid w:val="000A10E5"/>
    <w:rsid w:val="000A1238"/>
    <w:rsid w:val="000A1369"/>
    <w:rsid w:val="000A1B6A"/>
    <w:rsid w:val="000A1D47"/>
    <w:rsid w:val="000A1DB0"/>
    <w:rsid w:val="000A1E56"/>
    <w:rsid w:val="000A1F12"/>
    <w:rsid w:val="000A208D"/>
    <w:rsid w:val="000A21A9"/>
    <w:rsid w:val="000A23DC"/>
    <w:rsid w:val="000A241D"/>
    <w:rsid w:val="000A24D5"/>
    <w:rsid w:val="000A2560"/>
    <w:rsid w:val="000A27D1"/>
    <w:rsid w:val="000A2A03"/>
    <w:rsid w:val="000A2A52"/>
    <w:rsid w:val="000A2A70"/>
    <w:rsid w:val="000A2A7E"/>
    <w:rsid w:val="000A2D1D"/>
    <w:rsid w:val="000A2EA1"/>
    <w:rsid w:val="000A2EC3"/>
    <w:rsid w:val="000A31C0"/>
    <w:rsid w:val="000A378C"/>
    <w:rsid w:val="000A3BF8"/>
    <w:rsid w:val="000A3E6F"/>
    <w:rsid w:val="000A3EA8"/>
    <w:rsid w:val="000A413B"/>
    <w:rsid w:val="000A4336"/>
    <w:rsid w:val="000A438D"/>
    <w:rsid w:val="000A43AB"/>
    <w:rsid w:val="000A447C"/>
    <w:rsid w:val="000A4625"/>
    <w:rsid w:val="000A4716"/>
    <w:rsid w:val="000A471D"/>
    <w:rsid w:val="000A487D"/>
    <w:rsid w:val="000A49BD"/>
    <w:rsid w:val="000A4B17"/>
    <w:rsid w:val="000A5280"/>
    <w:rsid w:val="000A52FC"/>
    <w:rsid w:val="000A5360"/>
    <w:rsid w:val="000A5BC4"/>
    <w:rsid w:val="000A5C35"/>
    <w:rsid w:val="000A631B"/>
    <w:rsid w:val="000A66B3"/>
    <w:rsid w:val="000A6C38"/>
    <w:rsid w:val="000A6C3E"/>
    <w:rsid w:val="000A6E53"/>
    <w:rsid w:val="000A74FF"/>
    <w:rsid w:val="000A782D"/>
    <w:rsid w:val="000A7DE6"/>
    <w:rsid w:val="000A7E7E"/>
    <w:rsid w:val="000B0191"/>
    <w:rsid w:val="000B049A"/>
    <w:rsid w:val="000B04CE"/>
    <w:rsid w:val="000B062E"/>
    <w:rsid w:val="000B065C"/>
    <w:rsid w:val="000B08DC"/>
    <w:rsid w:val="000B0B88"/>
    <w:rsid w:val="000B0CC3"/>
    <w:rsid w:val="000B0CC7"/>
    <w:rsid w:val="000B1047"/>
    <w:rsid w:val="000B10F3"/>
    <w:rsid w:val="000B1114"/>
    <w:rsid w:val="000B1442"/>
    <w:rsid w:val="000B1458"/>
    <w:rsid w:val="000B171A"/>
    <w:rsid w:val="000B1823"/>
    <w:rsid w:val="000B19B7"/>
    <w:rsid w:val="000B19E0"/>
    <w:rsid w:val="000B1E50"/>
    <w:rsid w:val="000B203F"/>
    <w:rsid w:val="000B22B2"/>
    <w:rsid w:val="000B23E6"/>
    <w:rsid w:val="000B2468"/>
    <w:rsid w:val="000B257C"/>
    <w:rsid w:val="000B2861"/>
    <w:rsid w:val="000B28C7"/>
    <w:rsid w:val="000B2D9A"/>
    <w:rsid w:val="000B2F0C"/>
    <w:rsid w:val="000B312D"/>
    <w:rsid w:val="000B3152"/>
    <w:rsid w:val="000B325C"/>
    <w:rsid w:val="000B3497"/>
    <w:rsid w:val="000B34FD"/>
    <w:rsid w:val="000B3B58"/>
    <w:rsid w:val="000B3BB3"/>
    <w:rsid w:val="000B3D59"/>
    <w:rsid w:val="000B40CE"/>
    <w:rsid w:val="000B4117"/>
    <w:rsid w:val="000B415E"/>
    <w:rsid w:val="000B41E9"/>
    <w:rsid w:val="000B4430"/>
    <w:rsid w:val="000B452E"/>
    <w:rsid w:val="000B4EA0"/>
    <w:rsid w:val="000B4F53"/>
    <w:rsid w:val="000B5017"/>
    <w:rsid w:val="000B537C"/>
    <w:rsid w:val="000B555F"/>
    <w:rsid w:val="000B563E"/>
    <w:rsid w:val="000B56B5"/>
    <w:rsid w:val="000B59BF"/>
    <w:rsid w:val="000B5A3A"/>
    <w:rsid w:val="000B5C7E"/>
    <w:rsid w:val="000B5FE8"/>
    <w:rsid w:val="000B6348"/>
    <w:rsid w:val="000B654F"/>
    <w:rsid w:val="000B6A0F"/>
    <w:rsid w:val="000B6AEE"/>
    <w:rsid w:val="000B6B13"/>
    <w:rsid w:val="000B6BB1"/>
    <w:rsid w:val="000B6BD1"/>
    <w:rsid w:val="000B764E"/>
    <w:rsid w:val="000B79ED"/>
    <w:rsid w:val="000B7A0F"/>
    <w:rsid w:val="000B7E29"/>
    <w:rsid w:val="000B7FCB"/>
    <w:rsid w:val="000C05FF"/>
    <w:rsid w:val="000C068B"/>
    <w:rsid w:val="000C0B73"/>
    <w:rsid w:val="000C0CB8"/>
    <w:rsid w:val="000C1000"/>
    <w:rsid w:val="000C10C9"/>
    <w:rsid w:val="000C13A1"/>
    <w:rsid w:val="000C1529"/>
    <w:rsid w:val="000C19BF"/>
    <w:rsid w:val="000C1D05"/>
    <w:rsid w:val="000C1D75"/>
    <w:rsid w:val="000C2031"/>
    <w:rsid w:val="000C20AF"/>
    <w:rsid w:val="000C20EC"/>
    <w:rsid w:val="000C21B7"/>
    <w:rsid w:val="000C2409"/>
    <w:rsid w:val="000C26EB"/>
    <w:rsid w:val="000C2E25"/>
    <w:rsid w:val="000C2F16"/>
    <w:rsid w:val="000C3523"/>
    <w:rsid w:val="000C35D1"/>
    <w:rsid w:val="000C3831"/>
    <w:rsid w:val="000C3D60"/>
    <w:rsid w:val="000C3DD7"/>
    <w:rsid w:val="000C3E67"/>
    <w:rsid w:val="000C3FA6"/>
    <w:rsid w:val="000C4044"/>
    <w:rsid w:val="000C4447"/>
    <w:rsid w:val="000C471A"/>
    <w:rsid w:val="000C47D5"/>
    <w:rsid w:val="000C4D23"/>
    <w:rsid w:val="000C4DC7"/>
    <w:rsid w:val="000C4F19"/>
    <w:rsid w:val="000C50C3"/>
    <w:rsid w:val="000C51D2"/>
    <w:rsid w:val="000C527B"/>
    <w:rsid w:val="000C54DF"/>
    <w:rsid w:val="000C555D"/>
    <w:rsid w:val="000C572F"/>
    <w:rsid w:val="000C57A4"/>
    <w:rsid w:val="000C5A38"/>
    <w:rsid w:val="000C5C25"/>
    <w:rsid w:val="000C5CB4"/>
    <w:rsid w:val="000C616E"/>
    <w:rsid w:val="000C631B"/>
    <w:rsid w:val="000C636A"/>
    <w:rsid w:val="000C6577"/>
    <w:rsid w:val="000C680F"/>
    <w:rsid w:val="000C68B7"/>
    <w:rsid w:val="000C692E"/>
    <w:rsid w:val="000C69E1"/>
    <w:rsid w:val="000C6C0A"/>
    <w:rsid w:val="000C725D"/>
    <w:rsid w:val="000C75EE"/>
    <w:rsid w:val="000C7C2B"/>
    <w:rsid w:val="000C7D1D"/>
    <w:rsid w:val="000C7FE6"/>
    <w:rsid w:val="000D0341"/>
    <w:rsid w:val="000D03D2"/>
    <w:rsid w:val="000D08A1"/>
    <w:rsid w:val="000D0918"/>
    <w:rsid w:val="000D0A1B"/>
    <w:rsid w:val="000D0EAA"/>
    <w:rsid w:val="000D10A1"/>
    <w:rsid w:val="000D10B5"/>
    <w:rsid w:val="000D11B8"/>
    <w:rsid w:val="000D1217"/>
    <w:rsid w:val="000D1571"/>
    <w:rsid w:val="000D1C23"/>
    <w:rsid w:val="000D1C7E"/>
    <w:rsid w:val="000D2088"/>
    <w:rsid w:val="000D2850"/>
    <w:rsid w:val="000D2AD8"/>
    <w:rsid w:val="000D2D58"/>
    <w:rsid w:val="000D2F3C"/>
    <w:rsid w:val="000D3217"/>
    <w:rsid w:val="000D322A"/>
    <w:rsid w:val="000D385C"/>
    <w:rsid w:val="000D38C6"/>
    <w:rsid w:val="000D3AD9"/>
    <w:rsid w:val="000D3DFE"/>
    <w:rsid w:val="000D3E0B"/>
    <w:rsid w:val="000D4030"/>
    <w:rsid w:val="000D43E4"/>
    <w:rsid w:val="000D45FA"/>
    <w:rsid w:val="000D487E"/>
    <w:rsid w:val="000D4912"/>
    <w:rsid w:val="000D4ACC"/>
    <w:rsid w:val="000D4FB0"/>
    <w:rsid w:val="000D506C"/>
    <w:rsid w:val="000D546C"/>
    <w:rsid w:val="000D5694"/>
    <w:rsid w:val="000D5796"/>
    <w:rsid w:val="000D59DE"/>
    <w:rsid w:val="000D5C14"/>
    <w:rsid w:val="000D5C71"/>
    <w:rsid w:val="000D5CF3"/>
    <w:rsid w:val="000D5D44"/>
    <w:rsid w:val="000D60BB"/>
    <w:rsid w:val="000D6271"/>
    <w:rsid w:val="000D65C7"/>
    <w:rsid w:val="000D65F8"/>
    <w:rsid w:val="000D661B"/>
    <w:rsid w:val="000D66EB"/>
    <w:rsid w:val="000D69C1"/>
    <w:rsid w:val="000D6A1D"/>
    <w:rsid w:val="000D6D8A"/>
    <w:rsid w:val="000D6EF2"/>
    <w:rsid w:val="000D7484"/>
    <w:rsid w:val="000D766D"/>
    <w:rsid w:val="000D7747"/>
    <w:rsid w:val="000D7788"/>
    <w:rsid w:val="000D7ADC"/>
    <w:rsid w:val="000E0013"/>
    <w:rsid w:val="000E0131"/>
    <w:rsid w:val="000E0275"/>
    <w:rsid w:val="000E04B6"/>
    <w:rsid w:val="000E04CD"/>
    <w:rsid w:val="000E0608"/>
    <w:rsid w:val="000E07A8"/>
    <w:rsid w:val="000E07DE"/>
    <w:rsid w:val="000E0AF0"/>
    <w:rsid w:val="000E0D76"/>
    <w:rsid w:val="000E1183"/>
    <w:rsid w:val="000E11FD"/>
    <w:rsid w:val="000E1497"/>
    <w:rsid w:val="000E16E3"/>
    <w:rsid w:val="000E1747"/>
    <w:rsid w:val="000E17F6"/>
    <w:rsid w:val="000E1933"/>
    <w:rsid w:val="000E1CB6"/>
    <w:rsid w:val="000E1FA3"/>
    <w:rsid w:val="000E22F6"/>
    <w:rsid w:val="000E2866"/>
    <w:rsid w:val="000E294D"/>
    <w:rsid w:val="000E2E75"/>
    <w:rsid w:val="000E305D"/>
    <w:rsid w:val="000E31DF"/>
    <w:rsid w:val="000E33AB"/>
    <w:rsid w:val="000E34DD"/>
    <w:rsid w:val="000E378A"/>
    <w:rsid w:val="000E37E0"/>
    <w:rsid w:val="000E3B36"/>
    <w:rsid w:val="000E3BDA"/>
    <w:rsid w:val="000E3CB6"/>
    <w:rsid w:val="000E4058"/>
    <w:rsid w:val="000E4284"/>
    <w:rsid w:val="000E42F5"/>
    <w:rsid w:val="000E4496"/>
    <w:rsid w:val="000E48C3"/>
    <w:rsid w:val="000E491A"/>
    <w:rsid w:val="000E4954"/>
    <w:rsid w:val="000E4991"/>
    <w:rsid w:val="000E4A0F"/>
    <w:rsid w:val="000E4ADD"/>
    <w:rsid w:val="000E4F77"/>
    <w:rsid w:val="000E4FA0"/>
    <w:rsid w:val="000E541C"/>
    <w:rsid w:val="000E5721"/>
    <w:rsid w:val="000E57ED"/>
    <w:rsid w:val="000E5A2F"/>
    <w:rsid w:val="000E5B4C"/>
    <w:rsid w:val="000E5C81"/>
    <w:rsid w:val="000E5CF6"/>
    <w:rsid w:val="000E5F30"/>
    <w:rsid w:val="000E5F4E"/>
    <w:rsid w:val="000E5FD8"/>
    <w:rsid w:val="000E6115"/>
    <w:rsid w:val="000E6204"/>
    <w:rsid w:val="000E62BF"/>
    <w:rsid w:val="000E6F49"/>
    <w:rsid w:val="000E70C0"/>
    <w:rsid w:val="000E71AA"/>
    <w:rsid w:val="000E72EE"/>
    <w:rsid w:val="000E75B3"/>
    <w:rsid w:val="000E764C"/>
    <w:rsid w:val="000E7660"/>
    <w:rsid w:val="000E78F5"/>
    <w:rsid w:val="000E78FD"/>
    <w:rsid w:val="000E79B8"/>
    <w:rsid w:val="000E7B37"/>
    <w:rsid w:val="000E7BC3"/>
    <w:rsid w:val="000E7CE8"/>
    <w:rsid w:val="000E7DA9"/>
    <w:rsid w:val="000E7DBE"/>
    <w:rsid w:val="000E7EE1"/>
    <w:rsid w:val="000F058D"/>
    <w:rsid w:val="000F0613"/>
    <w:rsid w:val="000F075F"/>
    <w:rsid w:val="000F09E6"/>
    <w:rsid w:val="000F0B73"/>
    <w:rsid w:val="000F0C43"/>
    <w:rsid w:val="000F0C4B"/>
    <w:rsid w:val="000F0E77"/>
    <w:rsid w:val="000F112F"/>
    <w:rsid w:val="000F1597"/>
    <w:rsid w:val="000F16BE"/>
    <w:rsid w:val="000F170A"/>
    <w:rsid w:val="000F1824"/>
    <w:rsid w:val="000F1867"/>
    <w:rsid w:val="000F189A"/>
    <w:rsid w:val="000F18DF"/>
    <w:rsid w:val="000F1ECC"/>
    <w:rsid w:val="000F1F4D"/>
    <w:rsid w:val="000F2095"/>
    <w:rsid w:val="000F26BF"/>
    <w:rsid w:val="000F29A3"/>
    <w:rsid w:val="000F2ADB"/>
    <w:rsid w:val="000F3009"/>
    <w:rsid w:val="000F3063"/>
    <w:rsid w:val="000F3474"/>
    <w:rsid w:val="000F36D8"/>
    <w:rsid w:val="000F385C"/>
    <w:rsid w:val="000F38C9"/>
    <w:rsid w:val="000F3927"/>
    <w:rsid w:val="000F3BA4"/>
    <w:rsid w:val="000F4187"/>
    <w:rsid w:val="000F4346"/>
    <w:rsid w:val="000F4551"/>
    <w:rsid w:val="000F463D"/>
    <w:rsid w:val="000F4978"/>
    <w:rsid w:val="000F4BFC"/>
    <w:rsid w:val="000F53C6"/>
    <w:rsid w:val="000F55D7"/>
    <w:rsid w:val="000F56A5"/>
    <w:rsid w:val="000F5B35"/>
    <w:rsid w:val="000F5C63"/>
    <w:rsid w:val="000F60EA"/>
    <w:rsid w:val="000F610D"/>
    <w:rsid w:val="000F654C"/>
    <w:rsid w:val="000F67A0"/>
    <w:rsid w:val="000F6902"/>
    <w:rsid w:val="000F6CC8"/>
    <w:rsid w:val="000F6CE4"/>
    <w:rsid w:val="000F6D5C"/>
    <w:rsid w:val="000F70E0"/>
    <w:rsid w:val="000F7207"/>
    <w:rsid w:val="000F747B"/>
    <w:rsid w:val="000F7712"/>
    <w:rsid w:val="000F77ED"/>
    <w:rsid w:val="000F787A"/>
    <w:rsid w:val="000F7ACA"/>
    <w:rsid w:val="000F7F3B"/>
    <w:rsid w:val="0010003B"/>
    <w:rsid w:val="00100378"/>
    <w:rsid w:val="00100618"/>
    <w:rsid w:val="00100698"/>
    <w:rsid w:val="00100717"/>
    <w:rsid w:val="001009EF"/>
    <w:rsid w:val="00100AEC"/>
    <w:rsid w:val="0010142A"/>
    <w:rsid w:val="00101B6C"/>
    <w:rsid w:val="00101C20"/>
    <w:rsid w:val="00101E21"/>
    <w:rsid w:val="00101EE5"/>
    <w:rsid w:val="001020DE"/>
    <w:rsid w:val="0010221E"/>
    <w:rsid w:val="00102399"/>
    <w:rsid w:val="0010250E"/>
    <w:rsid w:val="00102845"/>
    <w:rsid w:val="00102EA9"/>
    <w:rsid w:val="001030E1"/>
    <w:rsid w:val="00103242"/>
    <w:rsid w:val="001032E9"/>
    <w:rsid w:val="0010339C"/>
    <w:rsid w:val="001033FD"/>
    <w:rsid w:val="0010359B"/>
    <w:rsid w:val="0010389A"/>
    <w:rsid w:val="001038A0"/>
    <w:rsid w:val="00103BC4"/>
    <w:rsid w:val="00104267"/>
    <w:rsid w:val="001047B0"/>
    <w:rsid w:val="001048F5"/>
    <w:rsid w:val="00104CC5"/>
    <w:rsid w:val="00104DA7"/>
    <w:rsid w:val="00104F92"/>
    <w:rsid w:val="00104FC0"/>
    <w:rsid w:val="001050AD"/>
    <w:rsid w:val="001052ED"/>
    <w:rsid w:val="001055B8"/>
    <w:rsid w:val="00105895"/>
    <w:rsid w:val="00105C8A"/>
    <w:rsid w:val="00105C9B"/>
    <w:rsid w:val="00105E42"/>
    <w:rsid w:val="00105E93"/>
    <w:rsid w:val="00106058"/>
    <w:rsid w:val="001062B0"/>
    <w:rsid w:val="001063BB"/>
    <w:rsid w:val="00106834"/>
    <w:rsid w:val="001068C2"/>
    <w:rsid w:val="00106AA5"/>
    <w:rsid w:val="00106FF6"/>
    <w:rsid w:val="001070C1"/>
    <w:rsid w:val="001072E4"/>
    <w:rsid w:val="00107635"/>
    <w:rsid w:val="001077E7"/>
    <w:rsid w:val="00107A58"/>
    <w:rsid w:val="00107AC4"/>
    <w:rsid w:val="00107E08"/>
    <w:rsid w:val="00107F9C"/>
    <w:rsid w:val="001105E2"/>
    <w:rsid w:val="00110C63"/>
    <w:rsid w:val="00110DBD"/>
    <w:rsid w:val="00110F19"/>
    <w:rsid w:val="001110BC"/>
    <w:rsid w:val="001110CC"/>
    <w:rsid w:val="001111C5"/>
    <w:rsid w:val="001115E3"/>
    <w:rsid w:val="00111810"/>
    <w:rsid w:val="00111CBB"/>
    <w:rsid w:val="00111D9B"/>
    <w:rsid w:val="00112118"/>
    <w:rsid w:val="00112131"/>
    <w:rsid w:val="00112279"/>
    <w:rsid w:val="00112396"/>
    <w:rsid w:val="0011247F"/>
    <w:rsid w:val="001125F2"/>
    <w:rsid w:val="00112757"/>
    <w:rsid w:val="001128F8"/>
    <w:rsid w:val="00112B1A"/>
    <w:rsid w:val="00112C4F"/>
    <w:rsid w:val="00112DB7"/>
    <w:rsid w:val="001131A1"/>
    <w:rsid w:val="001136D2"/>
    <w:rsid w:val="0011396F"/>
    <w:rsid w:val="001139A7"/>
    <w:rsid w:val="00113A90"/>
    <w:rsid w:val="00113D7A"/>
    <w:rsid w:val="00114036"/>
    <w:rsid w:val="00114269"/>
    <w:rsid w:val="0011426C"/>
    <w:rsid w:val="001142E3"/>
    <w:rsid w:val="0011453F"/>
    <w:rsid w:val="001145B3"/>
    <w:rsid w:val="001146D8"/>
    <w:rsid w:val="00114740"/>
    <w:rsid w:val="001148EB"/>
    <w:rsid w:val="0011494F"/>
    <w:rsid w:val="00114B97"/>
    <w:rsid w:val="001152FA"/>
    <w:rsid w:val="001155A8"/>
    <w:rsid w:val="00115BCF"/>
    <w:rsid w:val="00115D3F"/>
    <w:rsid w:val="00115D8B"/>
    <w:rsid w:val="00115E47"/>
    <w:rsid w:val="00115F66"/>
    <w:rsid w:val="001160EE"/>
    <w:rsid w:val="00116239"/>
    <w:rsid w:val="00116617"/>
    <w:rsid w:val="001169A8"/>
    <w:rsid w:val="00116AA5"/>
    <w:rsid w:val="00116AFB"/>
    <w:rsid w:val="00116C00"/>
    <w:rsid w:val="00116D80"/>
    <w:rsid w:val="001170C2"/>
    <w:rsid w:val="001170E5"/>
    <w:rsid w:val="001173E6"/>
    <w:rsid w:val="00117541"/>
    <w:rsid w:val="001175AD"/>
    <w:rsid w:val="001178A9"/>
    <w:rsid w:val="00117C47"/>
    <w:rsid w:val="00120142"/>
    <w:rsid w:val="001201F3"/>
    <w:rsid w:val="00120364"/>
    <w:rsid w:val="00120A3A"/>
    <w:rsid w:val="00120B57"/>
    <w:rsid w:val="00120C5D"/>
    <w:rsid w:val="00120D98"/>
    <w:rsid w:val="00120E07"/>
    <w:rsid w:val="00121044"/>
    <w:rsid w:val="00121268"/>
    <w:rsid w:val="00121339"/>
    <w:rsid w:val="00121568"/>
    <w:rsid w:val="0012167B"/>
    <w:rsid w:val="00121788"/>
    <w:rsid w:val="001219DF"/>
    <w:rsid w:val="00121BE3"/>
    <w:rsid w:val="00121E7F"/>
    <w:rsid w:val="001224DF"/>
    <w:rsid w:val="00122718"/>
    <w:rsid w:val="00122DCB"/>
    <w:rsid w:val="00122DDF"/>
    <w:rsid w:val="00122F74"/>
    <w:rsid w:val="001231DB"/>
    <w:rsid w:val="00123450"/>
    <w:rsid w:val="00123528"/>
    <w:rsid w:val="00123796"/>
    <w:rsid w:val="00123971"/>
    <w:rsid w:val="001239EF"/>
    <w:rsid w:val="00123AC5"/>
    <w:rsid w:val="00123BD0"/>
    <w:rsid w:val="00123CBE"/>
    <w:rsid w:val="00123E89"/>
    <w:rsid w:val="00123EBE"/>
    <w:rsid w:val="001241B1"/>
    <w:rsid w:val="0012422C"/>
    <w:rsid w:val="001243D4"/>
    <w:rsid w:val="00124432"/>
    <w:rsid w:val="00124648"/>
    <w:rsid w:val="001246A8"/>
    <w:rsid w:val="001246E9"/>
    <w:rsid w:val="001246F9"/>
    <w:rsid w:val="00124783"/>
    <w:rsid w:val="001249C8"/>
    <w:rsid w:val="00124D54"/>
    <w:rsid w:val="00124E01"/>
    <w:rsid w:val="00124F09"/>
    <w:rsid w:val="001251AB"/>
    <w:rsid w:val="001251E8"/>
    <w:rsid w:val="001252C4"/>
    <w:rsid w:val="001252F0"/>
    <w:rsid w:val="001253EE"/>
    <w:rsid w:val="00125583"/>
    <w:rsid w:val="001256B9"/>
    <w:rsid w:val="0012591A"/>
    <w:rsid w:val="00125B83"/>
    <w:rsid w:val="00125B90"/>
    <w:rsid w:val="00125F15"/>
    <w:rsid w:val="00125F17"/>
    <w:rsid w:val="001260D0"/>
    <w:rsid w:val="001260E9"/>
    <w:rsid w:val="001264F5"/>
    <w:rsid w:val="00126786"/>
    <w:rsid w:val="0012687B"/>
    <w:rsid w:val="00126A36"/>
    <w:rsid w:val="00126EF1"/>
    <w:rsid w:val="0012700F"/>
    <w:rsid w:val="001270FA"/>
    <w:rsid w:val="00127888"/>
    <w:rsid w:val="00127890"/>
    <w:rsid w:val="00127BA8"/>
    <w:rsid w:val="00127DB9"/>
    <w:rsid w:val="0013014D"/>
    <w:rsid w:val="001304D2"/>
    <w:rsid w:val="00130534"/>
    <w:rsid w:val="0013060F"/>
    <w:rsid w:val="0013075C"/>
    <w:rsid w:val="0013080E"/>
    <w:rsid w:val="001308BF"/>
    <w:rsid w:val="00130C94"/>
    <w:rsid w:val="00130CBD"/>
    <w:rsid w:val="00130CFF"/>
    <w:rsid w:val="00130D31"/>
    <w:rsid w:val="00130EEB"/>
    <w:rsid w:val="001314D9"/>
    <w:rsid w:val="00131533"/>
    <w:rsid w:val="0013174A"/>
    <w:rsid w:val="00131ADE"/>
    <w:rsid w:val="00131D30"/>
    <w:rsid w:val="00131F6A"/>
    <w:rsid w:val="00131FBD"/>
    <w:rsid w:val="00132174"/>
    <w:rsid w:val="00132486"/>
    <w:rsid w:val="0013261B"/>
    <w:rsid w:val="001326B6"/>
    <w:rsid w:val="001327B1"/>
    <w:rsid w:val="00132A1E"/>
    <w:rsid w:val="00132A8B"/>
    <w:rsid w:val="00132DBE"/>
    <w:rsid w:val="00132EAE"/>
    <w:rsid w:val="00132EBA"/>
    <w:rsid w:val="00132F58"/>
    <w:rsid w:val="00132F7B"/>
    <w:rsid w:val="001331ED"/>
    <w:rsid w:val="001333C4"/>
    <w:rsid w:val="00133931"/>
    <w:rsid w:val="00133CC6"/>
    <w:rsid w:val="00134047"/>
    <w:rsid w:val="0013436A"/>
    <w:rsid w:val="00134689"/>
    <w:rsid w:val="00134719"/>
    <w:rsid w:val="00134765"/>
    <w:rsid w:val="00134C14"/>
    <w:rsid w:val="00134DC6"/>
    <w:rsid w:val="00135059"/>
    <w:rsid w:val="001351E4"/>
    <w:rsid w:val="00135303"/>
    <w:rsid w:val="00135490"/>
    <w:rsid w:val="0013550D"/>
    <w:rsid w:val="0013570C"/>
    <w:rsid w:val="00135CD3"/>
    <w:rsid w:val="00135D33"/>
    <w:rsid w:val="00135ECC"/>
    <w:rsid w:val="00135F61"/>
    <w:rsid w:val="00135FA4"/>
    <w:rsid w:val="0013607D"/>
    <w:rsid w:val="0013607E"/>
    <w:rsid w:val="001361AB"/>
    <w:rsid w:val="001362FD"/>
    <w:rsid w:val="00136539"/>
    <w:rsid w:val="00136AC8"/>
    <w:rsid w:val="00137275"/>
    <w:rsid w:val="001372DF"/>
    <w:rsid w:val="00137B35"/>
    <w:rsid w:val="00137E59"/>
    <w:rsid w:val="00137F21"/>
    <w:rsid w:val="00137F8F"/>
    <w:rsid w:val="001400D7"/>
    <w:rsid w:val="0014026A"/>
    <w:rsid w:val="001406AE"/>
    <w:rsid w:val="001406F9"/>
    <w:rsid w:val="00140A90"/>
    <w:rsid w:val="00140B6F"/>
    <w:rsid w:val="00140E23"/>
    <w:rsid w:val="00140EA2"/>
    <w:rsid w:val="00141135"/>
    <w:rsid w:val="001412B2"/>
    <w:rsid w:val="001416E7"/>
    <w:rsid w:val="001417A8"/>
    <w:rsid w:val="001417DA"/>
    <w:rsid w:val="00141A2E"/>
    <w:rsid w:val="00141D58"/>
    <w:rsid w:val="0014213A"/>
    <w:rsid w:val="001423F9"/>
    <w:rsid w:val="001424D8"/>
    <w:rsid w:val="00142586"/>
    <w:rsid w:val="00142729"/>
    <w:rsid w:val="00142A36"/>
    <w:rsid w:val="00142BD5"/>
    <w:rsid w:val="00142CF6"/>
    <w:rsid w:val="00142F84"/>
    <w:rsid w:val="00143008"/>
    <w:rsid w:val="001432E9"/>
    <w:rsid w:val="0014332B"/>
    <w:rsid w:val="001434A8"/>
    <w:rsid w:val="001436A0"/>
    <w:rsid w:val="00143739"/>
    <w:rsid w:val="0014373B"/>
    <w:rsid w:val="0014384C"/>
    <w:rsid w:val="00143994"/>
    <w:rsid w:val="00143A56"/>
    <w:rsid w:val="00143D0F"/>
    <w:rsid w:val="00143F18"/>
    <w:rsid w:val="00144053"/>
    <w:rsid w:val="001441A3"/>
    <w:rsid w:val="001443C1"/>
    <w:rsid w:val="001445A1"/>
    <w:rsid w:val="001445D3"/>
    <w:rsid w:val="00144670"/>
    <w:rsid w:val="0014474E"/>
    <w:rsid w:val="00144A4A"/>
    <w:rsid w:val="00144A8C"/>
    <w:rsid w:val="00144A9E"/>
    <w:rsid w:val="00144BE0"/>
    <w:rsid w:val="00144E15"/>
    <w:rsid w:val="00144F1A"/>
    <w:rsid w:val="001450A3"/>
    <w:rsid w:val="0014532A"/>
    <w:rsid w:val="001453D8"/>
    <w:rsid w:val="001454E8"/>
    <w:rsid w:val="001454F6"/>
    <w:rsid w:val="00145615"/>
    <w:rsid w:val="0014582B"/>
    <w:rsid w:val="001459ED"/>
    <w:rsid w:val="00145E1C"/>
    <w:rsid w:val="00146026"/>
    <w:rsid w:val="00146066"/>
    <w:rsid w:val="00146222"/>
    <w:rsid w:val="001464E5"/>
    <w:rsid w:val="0014650F"/>
    <w:rsid w:val="00146592"/>
    <w:rsid w:val="001465E4"/>
    <w:rsid w:val="001466D3"/>
    <w:rsid w:val="001467C3"/>
    <w:rsid w:val="00146840"/>
    <w:rsid w:val="001468B2"/>
    <w:rsid w:val="001469DD"/>
    <w:rsid w:val="00146EB5"/>
    <w:rsid w:val="00146ED9"/>
    <w:rsid w:val="00146F71"/>
    <w:rsid w:val="00147018"/>
    <w:rsid w:val="0014712D"/>
    <w:rsid w:val="0014760E"/>
    <w:rsid w:val="00147A90"/>
    <w:rsid w:val="00147B82"/>
    <w:rsid w:val="00147BA8"/>
    <w:rsid w:val="00147DCD"/>
    <w:rsid w:val="00147F4D"/>
    <w:rsid w:val="001500B1"/>
    <w:rsid w:val="001504AF"/>
    <w:rsid w:val="001504E4"/>
    <w:rsid w:val="001505FF"/>
    <w:rsid w:val="0015063B"/>
    <w:rsid w:val="00150E53"/>
    <w:rsid w:val="00151027"/>
    <w:rsid w:val="00151037"/>
    <w:rsid w:val="0015105D"/>
    <w:rsid w:val="001510C9"/>
    <w:rsid w:val="001518A1"/>
    <w:rsid w:val="00151A1A"/>
    <w:rsid w:val="00151B54"/>
    <w:rsid w:val="00151C5A"/>
    <w:rsid w:val="00151D50"/>
    <w:rsid w:val="00151E7C"/>
    <w:rsid w:val="00151FB7"/>
    <w:rsid w:val="001522BC"/>
    <w:rsid w:val="00152856"/>
    <w:rsid w:val="001528FF"/>
    <w:rsid w:val="00152ACF"/>
    <w:rsid w:val="001533B6"/>
    <w:rsid w:val="00153498"/>
    <w:rsid w:val="00153689"/>
    <w:rsid w:val="0015369B"/>
    <w:rsid w:val="0015386D"/>
    <w:rsid w:val="001539F5"/>
    <w:rsid w:val="00153A06"/>
    <w:rsid w:val="00153AAF"/>
    <w:rsid w:val="00153AF7"/>
    <w:rsid w:val="00153C4A"/>
    <w:rsid w:val="00153D9A"/>
    <w:rsid w:val="0015401C"/>
    <w:rsid w:val="00154131"/>
    <w:rsid w:val="0015447D"/>
    <w:rsid w:val="00154897"/>
    <w:rsid w:val="00154A15"/>
    <w:rsid w:val="00154ABC"/>
    <w:rsid w:val="00154E19"/>
    <w:rsid w:val="00154F94"/>
    <w:rsid w:val="001550A3"/>
    <w:rsid w:val="001550A8"/>
    <w:rsid w:val="001553CD"/>
    <w:rsid w:val="00155431"/>
    <w:rsid w:val="001555A2"/>
    <w:rsid w:val="00155882"/>
    <w:rsid w:val="001558C8"/>
    <w:rsid w:val="001558FF"/>
    <w:rsid w:val="00155905"/>
    <w:rsid w:val="001559E4"/>
    <w:rsid w:val="00155ADC"/>
    <w:rsid w:val="00155D5C"/>
    <w:rsid w:val="00155E46"/>
    <w:rsid w:val="00155EFD"/>
    <w:rsid w:val="00155F0A"/>
    <w:rsid w:val="00156029"/>
    <w:rsid w:val="0015616E"/>
    <w:rsid w:val="001562BF"/>
    <w:rsid w:val="00156624"/>
    <w:rsid w:val="0015668B"/>
    <w:rsid w:val="001569A8"/>
    <w:rsid w:val="00156A67"/>
    <w:rsid w:val="00156C08"/>
    <w:rsid w:val="00156CF6"/>
    <w:rsid w:val="00156D7D"/>
    <w:rsid w:val="001573FF"/>
    <w:rsid w:val="0015750C"/>
    <w:rsid w:val="00157614"/>
    <w:rsid w:val="001577FB"/>
    <w:rsid w:val="00157852"/>
    <w:rsid w:val="00157B38"/>
    <w:rsid w:val="00157BE5"/>
    <w:rsid w:val="00157D40"/>
    <w:rsid w:val="00157E50"/>
    <w:rsid w:val="0016018C"/>
    <w:rsid w:val="00160498"/>
    <w:rsid w:val="001606C3"/>
    <w:rsid w:val="0016082A"/>
    <w:rsid w:val="001609E6"/>
    <w:rsid w:val="00160C75"/>
    <w:rsid w:val="00160C76"/>
    <w:rsid w:val="001612B9"/>
    <w:rsid w:val="00161430"/>
    <w:rsid w:val="0016174C"/>
    <w:rsid w:val="00161C64"/>
    <w:rsid w:val="00162020"/>
    <w:rsid w:val="0016222D"/>
    <w:rsid w:val="001623B2"/>
    <w:rsid w:val="001626AD"/>
    <w:rsid w:val="00162984"/>
    <w:rsid w:val="001629E2"/>
    <w:rsid w:val="00162D86"/>
    <w:rsid w:val="00162DCD"/>
    <w:rsid w:val="0016335C"/>
    <w:rsid w:val="00163514"/>
    <w:rsid w:val="00163600"/>
    <w:rsid w:val="00163630"/>
    <w:rsid w:val="00163835"/>
    <w:rsid w:val="0016394E"/>
    <w:rsid w:val="00163D41"/>
    <w:rsid w:val="00163DDC"/>
    <w:rsid w:val="001640B2"/>
    <w:rsid w:val="0016444B"/>
    <w:rsid w:val="0016455A"/>
    <w:rsid w:val="0016467B"/>
    <w:rsid w:val="001648E6"/>
    <w:rsid w:val="00164A72"/>
    <w:rsid w:val="00164D0D"/>
    <w:rsid w:val="00164F1C"/>
    <w:rsid w:val="001652F8"/>
    <w:rsid w:val="00165340"/>
    <w:rsid w:val="001653BC"/>
    <w:rsid w:val="00165C5F"/>
    <w:rsid w:val="00165C6F"/>
    <w:rsid w:val="00165DF2"/>
    <w:rsid w:val="00165E53"/>
    <w:rsid w:val="00165E55"/>
    <w:rsid w:val="00166192"/>
    <w:rsid w:val="001662B5"/>
    <w:rsid w:val="00166390"/>
    <w:rsid w:val="0016649E"/>
    <w:rsid w:val="00166832"/>
    <w:rsid w:val="00166CFA"/>
    <w:rsid w:val="00166F26"/>
    <w:rsid w:val="0016718B"/>
    <w:rsid w:val="001672B9"/>
    <w:rsid w:val="001673BA"/>
    <w:rsid w:val="00167519"/>
    <w:rsid w:val="0016780A"/>
    <w:rsid w:val="00167B75"/>
    <w:rsid w:val="00167BBF"/>
    <w:rsid w:val="00167D02"/>
    <w:rsid w:val="0017008D"/>
    <w:rsid w:val="001700D4"/>
    <w:rsid w:val="0017021E"/>
    <w:rsid w:val="001707E0"/>
    <w:rsid w:val="00170853"/>
    <w:rsid w:val="00170A61"/>
    <w:rsid w:val="00170C45"/>
    <w:rsid w:val="00170CD8"/>
    <w:rsid w:val="00170CE0"/>
    <w:rsid w:val="00170D00"/>
    <w:rsid w:val="00170D4C"/>
    <w:rsid w:val="00171961"/>
    <w:rsid w:val="0017197F"/>
    <w:rsid w:val="001719FC"/>
    <w:rsid w:val="00171DD5"/>
    <w:rsid w:val="00171E41"/>
    <w:rsid w:val="001721FF"/>
    <w:rsid w:val="0017257F"/>
    <w:rsid w:val="0017285D"/>
    <w:rsid w:val="0017287C"/>
    <w:rsid w:val="001729C4"/>
    <w:rsid w:val="00172CFF"/>
    <w:rsid w:val="00172FE6"/>
    <w:rsid w:val="00172FF3"/>
    <w:rsid w:val="00173158"/>
    <w:rsid w:val="001733FF"/>
    <w:rsid w:val="00173471"/>
    <w:rsid w:val="00173597"/>
    <w:rsid w:val="001737E2"/>
    <w:rsid w:val="001737F9"/>
    <w:rsid w:val="00173853"/>
    <w:rsid w:val="001739B2"/>
    <w:rsid w:val="00173DA8"/>
    <w:rsid w:val="00173F06"/>
    <w:rsid w:val="0017419D"/>
    <w:rsid w:val="00174311"/>
    <w:rsid w:val="001749C4"/>
    <w:rsid w:val="001749D9"/>
    <w:rsid w:val="00174B49"/>
    <w:rsid w:val="00174B63"/>
    <w:rsid w:val="00174BC2"/>
    <w:rsid w:val="00174D3F"/>
    <w:rsid w:val="00174DE1"/>
    <w:rsid w:val="00174E1B"/>
    <w:rsid w:val="00174EF2"/>
    <w:rsid w:val="001752D0"/>
    <w:rsid w:val="001756E7"/>
    <w:rsid w:val="0017576D"/>
    <w:rsid w:val="00175A9F"/>
    <w:rsid w:val="00175C90"/>
    <w:rsid w:val="00175E26"/>
    <w:rsid w:val="00175EB4"/>
    <w:rsid w:val="00175ECD"/>
    <w:rsid w:val="001760F3"/>
    <w:rsid w:val="0017619F"/>
    <w:rsid w:val="00176477"/>
    <w:rsid w:val="0017655E"/>
    <w:rsid w:val="00176873"/>
    <w:rsid w:val="00176A15"/>
    <w:rsid w:val="00176B99"/>
    <w:rsid w:val="0017708B"/>
    <w:rsid w:val="00177978"/>
    <w:rsid w:val="0017799C"/>
    <w:rsid w:val="00177A79"/>
    <w:rsid w:val="00177E32"/>
    <w:rsid w:val="00177ED3"/>
    <w:rsid w:val="00177F06"/>
    <w:rsid w:val="0018008C"/>
    <w:rsid w:val="001801E7"/>
    <w:rsid w:val="00180580"/>
    <w:rsid w:val="001805E0"/>
    <w:rsid w:val="001806BF"/>
    <w:rsid w:val="001807CC"/>
    <w:rsid w:val="0018090B"/>
    <w:rsid w:val="00180918"/>
    <w:rsid w:val="00180AA6"/>
    <w:rsid w:val="00180D59"/>
    <w:rsid w:val="00180DEA"/>
    <w:rsid w:val="0018105C"/>
    <w:rsid w:val="00181172"/>
    <w:rsid w:val="001811BA"/>
    <w:rsid w:val="001812DF"/>
    <w:rsid w:val="001819C2"/>
    <w:rsid w:val="00181A0A"/>
    <w:rsid w:val="00181C8C"/>
    <w:rsid w:val="0018201A"/>
    <w:rsid w:val="0018293D"/>
    <w:rsid w:val="001829B9"/>
    <w:rsid w:val="001829E6"/>
    <w:rsid w:val="00182A3B"/>
    <w:rsid w:val="00182A5C"/>
    <w:rsid w:val="00182BB5"/>
    <w:rsid w:val="00182CF2"/>
    <w:rsid w:val="00182E94"/>
    <w:rsid w:val="00182F12"/>
    <w:rsid w:val="00182F9C"/>
    <w:rsid w:val="00182FF1"/>
    <w:rsid w:val="00183016"/>
    <w:rsid w:val="0018337B"/>
    <w:rsid w:val="0018376E"/>
    <w:rsid w:val="00183988"/>
    <w:rsid w:val="001839D9"/>
    <w:rsid w:val="00183C18"/>
    <w:rsid w:val="00183C51"/>
    <w:rsid w:val="00183E87"/>
    <w:rsid w:val="00183EC6"/>
    <w:rsid w:val="001840BA"/>
    <w:rsid w:val="00184261"/>
    <w:rsid w:val="0018434E"/>
    <w:rsid w:val="00184470"/>
    <w:rsid w:val="001846E0"/>
    <w:rsid w:val="001846ED"/>
    <w:rsid w:val="00184755"/>
    <w:rsid w:val="001847D5"/>
    <w:rsid w:val="001847D7"/>
    <w:rsid w:val="00184A19"/>
    <w:rsid w:val="001850AA"/>
    <w:rsid w:val="00185139"/>
    <w:rsid w:val="001851A1"/>
    <w:rsid w:val="00185705"/>
    <w:rsid w:val="0018576C"/>
    <w:rsid w:val="001857E7"/>
    <w:rsid w:val="00185B4D"/>
    <w:rsid w:val="00185B8C"/>
    <w:rsid w:val="00185BBD"/>
    <w:rsid w:val="00185DE4"/>
    <w:rsid w:val="00186018"/>
    <w:rsid w:val="0018616E"/>
    <w:rsid w:val="00186424"/>
    <w:rsid w:val="001864CB"/>
    <w:rsid w:val="00186696"/>
    <w:rsid w:val="001866DC"/>
    <w:rsid w:val="00186736"/>
    <w:rsid w:val="001868C7"/>
    <w:rsid w:val="001868E5"/>
    <w:rsid w:val="00186977"/>
    <w:rsid w:val="00186C50"/>
    <w:rsid w:val="00186CC5"/>
    <w:rsid w:val="00186EDD"/>
    <w:rsid w:val="0018709E"/>
    <w:rsid w:val="00187249"/>
    <w:rsid w:val="00187600"/>
    <w:rsid w:val="00187612"/>
    <w:rsid w:val="00187A29"/>
    <w:rsid w:val="001901F7"/>
    <w:rsid w:val="00190206"/>
    <w:rsid w:val="00190355"/>
    <w:rsid w:val="00190598"/>
    <w:rsid w:val="001906FA"/>
    <w:rsid w:val="00190799"/>
    <w:rsid w:val="00190962"/>
    <w:rsid w:val="00190AF7"/>
    <w:rsid w:val="00190DAD"/>
    <w:rsid w:val="00190FC5"/>
    <w:rsid w:val="001910B6"/>
    <w:rsid w:val="001910B8"/>
    <w:rsid w:val="001910C4"/>
    <w:rsid w:val="001912B4"/>
    <w:rsid w:val="001912FE"/>
    <w:rsid w:val="00191488"/>
    <w:rsid w:val="0019156C"/>
    <w:rsid w:val="001919E7"/>
    <w:rsid w:val="00191A1A"/>
    <w:rsid w:val="00191B5E"/>
    <w:rsid w:val="00191B6E"/>
    <w:rsid w:val="00191ED5"/>
    <w:rsid w:val="00192326"/>
    <w:rsid w:val="0019251E"/>
    <w:rsid w:val="00192573"/>
    <w:rsid w:val="001926A6"/>
    <w:rsid w:val="00192CAF"/>
    <w:rsid w:val="00192F36"/>
    <w:rsid w:val="00192FF5"/>
    <w:rsid w:val="0019320E"/>
    <w:rsid w:val="0019328F"/>
    <w:rsid w:val="001932D9"/>
    <w:rsid w:val="00193320"/>
    <w:rsid w:val="00193574"/>
    <w:rsid w:val="00193D0B"/>
    <w:rsid w:val="00193E9D"/>
    <w:rsid w:val="00193F3D"/>
    <w:rsid w:val="00193FFE"/>
    <w:rsid w:val="0019440F"/>
    <w:rsid w:val="001945A0"/>
    <w:rsid w:val="001946CE"/>
    <w:rsid w:val="0019488F"/>
    <w:rsid w:val="00194978"/>
    <w:rsid w:val="001949E0"/>
    <w:rsid w:val="00194B72"/>
    <w:rsid w:val="00194F81"/>
    <w:rsid w:val="0019512C"/>
    <w:rsid w:val="0019524F"/>
    <w:rsid w:val="0019527D"/>
    <w:rsid w:val="0019542D"/>
    <w:rsid w:val="00195625"/>
    <w:rsid w:val="00195AFD"/>
    <w:rsid w:val="00195B4D"/>
    <w:rsid w:val="00195CEE"/>
    <w:rsid w:val="00195D25"/>
    <w:rsid w:val="00195DD4"/>
    <w:rsid w:val="00195E83"/>
    <w:rsid w:val="00195E9D"/>
    <w:rsid w:val="001960EB"/>
    <w:rsid w:val="00196182"/>
    <w:rsid w:val="0019639E"/>
    <w:rsid w:val="00196C53"/>
    <w:rsid w:val="00196C99"/>
    <w:rsid w:val="00196DF4"/>
    <w:rsid w:val="00196DFF"/>
    <w:rsid w:val="0019710B"/>
    <w:rsid w:val="00197111"/>
    <w:rsid w:val="001971A5"/>
    <w:rsid w:val="001973D6"/>
    <w:rsid w:val="0019753C"/>
    <w:rsid w:val="0019766C"/>
    <w:rsid w:val="0019777A"/>
    <w:rsid w:val="00197782"/>
    <w:rsid w:val="001979E9"/>
    <w:rsid w:val="00197BD8"/>
    <w:rsid w:val="00197D8F"/>
    <w:rsid w:val="00197E8D"/>
    <w:rsid w:val="001A02FD"/>
    <w:rsid w:val="001A037B"/>
    <w:rsid w:val="001A03F2"/>
    <w:rsid w:val="001A041F"/>
    <w:rsid w:val="001A0563"/>
    <w:rsid w:val="001A068C"/>
    <w:rsid w:val="001A0842"/>
    <w:rsid w:val="001A0B85"/>
    <w:rsid w:val="001A0DEA"/>
    <w:rsid w:val="001A0FA7"/>
    <w:rsid w:val="001A136E"/>
    <w:rsid w:val="001A1531"/>
    <w:rsid w:val="001A1815"/>
    <w:rsid w:val="001A18F6"/>
    <w:rsid w:val="001A1C51"/>
    <w:rsid w:val="001A1C8F"/>
    <w:rsid w:val="001A1DF5"/>
    <w:rsid w:val="001A1E4B"/>
    <w:rsid w:val="001A217D"/>
    <w:rsid w:val="001A2538"/>
    <w:rsid w:val="001A2800"/>
    <w:rsid w:val="001A2917"/>
    <w:rsid w:val="001A2A64"/>
    <w:rsid w:val="001A2C90"/>
    <w:rsid w:val="001A2F79"/>
    <w:rsid w:val="001A2F89"/>
    <w:rsid w:val="001A30EE"/>
    <w:rsid w:val="001A355A"/>
    <w:rsid w:val="001A38E5"/>
    <w:rsid w:val="001A3ED1"/>
    <w:rsid w:val="001A3EEB"/>
    <w:rsid w:val="001A3F5B"/>
    <w:rsid w:val="001A3F62"/>
    <w:rsid w:val="001A4359"/>
    <w:rsid w:val="001A4499"/>
    <w:rsid w:val="001A44A3"/>
    <w:rsid w:val="001A44BC"/>
    <w:rsid w:val="001A44F9"/>
    <w:rsid w:val="001A5015"/>
    <w:rsid w:val="001A511C"/>
    <w:rsid w:val="001A557A"/>
    <w:rsid w:val="001A5671"/>
    <w:rsid w:val="001A57D9"/>
    <w:rsid w:val="001A580E"/>
    <w:rsid w:val="001A5811"/>
    <w:rsid w:val="001A5864"/>
    <w:rsid w:val="001A599A"/>
    <w:rsid w:val="001A5A99"/>
    <w:rsid w:val="001A5C43"/>
    <w:rsid w:val="001A5E76"/>
    <w:rsid w:val="001A5E9A"/>
    <w:rsid w:val="001A625E"/>
    <w:rsid w:val="001A6422"/>
    <w:rsid w:val="001A64F8"/>
    <w:rsid w:val="001A6508"/>
    <w:rsid w:val="001A663E"/>
    <w:rsid w:val="001A6DEB"/>
    <w:rsid w:val="001A6E2C"/>
    <w:rsid w:val="001A712A"/>
    <w:rsid w:val="001A71A3"/>
    <w:rsid w:val="001A7EBA"/>
    <w:rsid w:val="001B0257"/>
    <w:rsid w:val="001B02E2"/>
    <w:rsid w:val="001B02EC"/>
    <w:rsid w:val="001B0645"/>
    <w:rsid w:val="001B0C9C"/>
    <w:rsid w:val="001B0CC2"/>
    <w:rsid w:val="001B0E2E"/>
    <w:rsid w:val="001B0FBD"/>
    <w:rsid w:val="001B0FF2"/>
    <w:rsid w:val="001B15EC"/>
    <w:rsid w:val="001B1754"/>
    <w:rsid w:val="001B1783"/>
    <w:rsid w:val="001B19B0"/>
    <w:rsid w:val="001B19B1"/>
    <w:rsid w:val="001B1CAB"/>
    <w:rsid w:val="001B1D0B"/>
    <w:rsid w:val="001B2236"/>
    <w:rsid w:val="001B238F"/>
    <w:rsid w:val="001B23AB"/>
    <w:rsid w:val="001B29B0"/>
    <w:rsid w:val="001B2A9E"/>
    <w:rsid w:val="001B311C"/>
    <w:rsid w:val="001B3181"/>
    <w:rsid w:val="001B335F"/>
    <w:rsid w:val="001B356E"/>
    <w:rsid w:val="001B38F0"/>
    <w:rsid w:val="001B3A41"/>
    <w:rsid w:val="001B3D34"/>
    <w:rsid w:val="001B3E86"/>
    <w:rsid w:val="001B41EF"/>
    <w:rsid w:val="001B452C"/>
    <w:rsid w:val="001B46BF"/>
    <w:rsid w:val="001B472E"/>
    <w:rsid w:val="001B4801"/>
    <w:rsid w:val="001B4B31"/>
    <w:rsid w:val="001B4BA7"/>
    <w:rsid w:val="001B4C1B"/>
    <w:rsid w:val="001B4C38"/>
    <w:rsid w:val="001B4D44"/>
    <w:rsid w:val="001B4EE1"/>
    <w:rsid w:val="001B4F6F"/>
    <w:rsid w:val="001B51F8"/>
    <w:rsid w:val="001B57C9"/>
    <w:rsid w:val="001B5AD1"/>
    <w:rsid w:val="001B5FD2"/>
    <w:rsid w:val="001B6076"/>
    <w:rsid w:val="001B60E0"/>
    <w:rsid w:val="001B6314"/>
    <w:rsid w:val="001B65F3"/>
    <w:rsid w:val="001B6658"/>
    <w:rsid w:val="001B673F"/>
    <w:rsid w:val="001B67C4"/>
    <w:rsid w:val="001B6813"/>
    <w:rsid w:val="001B69EF"/>
    <w:rsid w:val="001B69F9"/>
    <w:rsid w:val="001B6A9A"/>
    <w:rsid w:val="001B6AD3"/>
    <w:rsid w:val="001B6B0B"/>
    <w:rsid w:val="001B6CC7"/>
    <w:rsid w:val="001B72E1"/>
    <w:rsid w:val="001B742B"/>
    <w:rsid w:val="001B74AA"/>
    <w:rsid w:val="001B75C5"/>
    <w:rsid w:val="001B7772"/>
    <w:rsid w:val="001B7786"/>
    <w:rsid w:val="001B79C6"/>
    <w:rsid w:val="001B7E1A"/>
    <w:rsid w:val="001C0112"/>
    <w:rsid w:val="001C017C"/>
    <w:rsid w:val="001C04E5"/>
    <w:rsid w:val="001C0807"/>
    <w:rsid w:val="001C09FF"/>
    <w:rsid w:val="001C0B1A"/>
    <w:rsid w:val="001C0C52"/>
    <w:rsid w:val="001C0EFE"/>
    <w:rsid w:val="001C12DD"/>
    <w:rsid w:val="001C16BD"/>
    <w:rsid w:val="001C1ACC"/>
    <w:rsid w:val="001C1DDA"/>
    <w:rsid w:val="001C1DF0"/>
    <w:rsid w:val="001C1E8F"/>
    <w:rsid w:val="001C2339"/>
    <w:rsid w:val="001C28C1"/>
    <w:rsid w:val="001C29F6"/>
    <w:rsid w:val="001C2B34"/>
    <w:rsid w:val="001C2B73"/>
    <w:rsid w:val="001C2C6A"/>
    <w:rsid w:val="001C2D89"/>
    <w:rsid w:val="001C2F9F"/>
    <w:rsid w:val="001C33C2"/>
    <w:rsid w:val="001C352D"/>
    <w:rsid w:val="001C366D"/>
    <w:rsid w:val="001C3964"/>
    <w:rsid w:val="001C3991"/>
    <w:rsid w:val="001C3B8E"/>
    <w:rsid w:val="001C3FD0"/>
    <w:rsid w:val="001C4134"/>
    <w:rsid w:val="001C436C"/>
    <w:rsid w:val="001C45E0"/>
    <w:rsid w:val="001C45F7"/>
    <w:rsid w:val="001C47C2"/>
    <w:rsid w:val="001C4800"/>
    <w:rsid w:val="001C4A72"/>
    <w:rsid w:val="001C4C9E"/>
    <w:rsid w:val="001C4DC4"/>
    <w:rsid w:val="001C4EA7"/>
    <w:rsid w:val="001C4FC0"/>
    <w:rsid w:val="001C54CB"/>
    <w:rsid w:val="001C5514"/>
    <w:rsid w:val="001C5524"/>
    <w:rsid w:val="001C557F"/>
    <w:rsid w:val="001C5608"/>
    <w:rsid w:val="001C571F"/>
    <w:rsid w:val="001C579E"/>
    <w:rsid w:val="001C58AE"/>
    <w:rsid w:val="001C5CF4"/>
    <w:rsid w:val="001C6192"/>
    <w:rsid w:val="001C63E0"/>
    <w:rsid w:val="001C667C"/>
    <w:rsid w:val="001C66B6"/>
    <w:rsid w:val="001C6C23"/>
    <w:rsid w:val="001C6E66"/>
    <w:rsid w:val="001C6ED1"/>
    <w:rsid w:val="001C72D6"/>
    <w:rsid w:val="001C7673"/>
    <w:rsid w:val="001C7B63"/>
    <w:rsid w:val="001C7E1A"/>
    <w:rsid w:val="001C7F59"/>
    <w:rsid w:val="001D0206"/>
    <w:rsid w:val="001D05C0"/>
    <w:rsid w:val="001D0870"/>
    <w:rsid w:val="001D0C6F"/>
    <w:rsid w:val="001D0DD0"/>
    <w:rsid w:val="001D0EE4"/>
    <w:rsid w:val="001D1178"/>
    <w:rsid w:val="001D1268"/>
    <w:rsid w:val="001D18EE"/>
    <w:rsid w:val="001D18FA"/>
    <w:rsid w:val="001D19FB"/>
    <w:rsid w:val="001D1AEA"/>
    <w:rsid w:val="001D1D7D"/>
    <w:rsid w:val="001D1D86"/>
    <w:rsid w:val="001D2213"/>
    <w:rsid w:val="001D25A2"/>
    <w:rsid w:val="001D262C"/>
    <w:rsid w:val="001D2A54"/>
    <w:rsid w:val="001D2B9A"/>
    <w:rsid w:val="001D326A"/>
    <w:rsid w:val="001D3364"/>
    <w:rsid w:val="001D35A9"/>
    <w:rsid w:val="001D364C"/>
    <w:rsid w:val="001D373D"/>
    <w:rsid w:val="001D378A"/>
    <w:rsid w:val="001D38E3"/>
    <w:rsid w:val="001D3AA4"/>
    <w:rsid w:val="001D3AAF"/>
    <w:rsid w:val="001D3BB3"/>
    <w:rsid w:val="001D3C12"/>
    <w:rsid w:val="001D3CE7"/>
    <w:rsid w:val="001D3DDB"/>
    <w:rsid w:val="001D3FA9"/>
    <w:rsid w:val="001D4999"/>
    <w:rsid w:val="001D49D5"/>
    <w:rsid w:val="001D4B90"/>
    <w:rsid w:val="001D4D59"/>
    <w:rsid w:val="001D5417"/>
    <w:rsid w:val="001D5457"/>
    <w:rsid w:val="001D54E7"/>
    <w:rsid w:val="001D555F"/>
    <w:rsid w:val="001D5734"/>
    <w:rsid w:val="001D57BA"/>
    <w:rsid w:val="001D5E08"/>
    <w:rsid w:val="001D5F2E"/>
    <w:rsid w:val="001D5FF0"/>
    <w:rsid w:val="001D600A"/>
    <w:rsid w:val="001D6108"/>
    <w:rsid w:val="001D6364"/>
    <w:rsid w:val="001D638A"/>
    <w:rsid w:val="001D63A0"/>
    <w:rsid w:val="001D63B1"/>
    <w:rsid w:val="001D68FA"/>
    <w:rsid w:val="001D6B44"/>
    <w:rsid w:val="001D6C26"/>
    <w:rsid w:val="001D70F8"/>
    <w:rsid w:val="001D7662"/>
    <w:rsid w:val="001D7723"/>
    <w:rsid w:val="001D772A"/>
    <w:rsid w:val="001D77AA"/>
    <w:rsid w:val="001D7A4E"/>
    <w:rsid w:val="001D7AEB"/>
    <w:rsid w:val="001D7D94"/>
    <w:rsid w:val="001D7DFD"/>
    <w:rsid w:val="001D7F4D"/>
    <w:rsid w:val="001E00EB"/>
    <w:rsid w:val="001E01A3"/>
    <w:rsid w:val="001E025A"/>
    <w:rsid w:val="001E044C"/>
    <w:rsid w:val="001E0A04"/>
    <w:rsid w:val="001E0AA1"/>
    <w:rsid w:val="001E0B10"/>
    <w:rsid w:val="001E0C78"/>
    <w:rsid w:val="001E0CD6"/>
    <w:rsid w:val="001E0F71"/>
    <w:rsid w:val="001E0FBF"/>
    <w:rsid w:val="001E0FD2"/>
    <w:rsid w:val="001E101B"/>
    <w:rsid w:val="001E1028"/>
    <w:rsid w:val="001E13A7"/>
    <w:rsid w:val="001E1A80"/>
    <w:rsid w:val="001E1AA0"/>
    <w:rsid w:val="001E1B55"/>
    <w:rsid w:val="001E2153"/>
    <w:rsid w:val="001E24E1"/>
    <w:rsid w:val="001E2500"/>
    <w:rsid w:val="001E26BE"/>
    <w:rsid w:val="001E295F"/>
    <w:rsid w:val="001E2981"/>
    <w:rsid w:val="001E2CBA"/>
    <w:rsid w:val="001E2D3E"/>
    <w:rsid w:val="001E2D61"/>
    <w:rsid w:val="001E3053"/>
    <w:rsid w:val="001E31BA"/>
    <w:rsid w:val="001E33AE"/>
    <w:rsid w:val="001E33B3"/>
    <w:rsid w:val="001E33D5"/>
    <w:rsid w:val="001E3499"/>
    <w:rsid w:val="001E350F"/>
    <w:rsid w:val="001E3783"/>
    <w:rsid w:val="001E3823"/>
    <w:rsid w:val="001E3B3E"/>
    <w:rsid w:val="001E3E85"/>
    <w:rsid w:val="001E3F97"/>
    <w:rsid w:val="001E3FCF"/>
    <w:rsid w:val="001E405C"/>
    <w:rsid w:val="001E40D4"/>
    <w:rsid w:val="001E411D"/>
    <w:rsid w:val="001E490D"/>
    <w:rsid w:val="001E4A71"/>
    <w:rsid w:val="001E4C64"/>
    <w:rsid w:val="001E4D96"/>
    <w:rsid w:val="001E4FCD"/>
    <w:rsid w:val="001E5112"/>
    <w:rsid w:val="001E518E"/>
    <w:rsid w:val="001E535B"/>
    <w:rsid w:val="001E559D"/>
    <w:rsid w:val="001E59BB"/>
    <w:rsid w:val="001E606D"/>
    <w:rsid w:val="001E609F"/>
    <w:rsid w:val="001E624C"/>
    <w:rsid w:val="001E64EE"/>
    <w:rsid w:val="001E67D5"/>
    <w:rsid w:val="001E67E9"/>
    <w:rsid w:val="001E6C0B"/>
    <w:rsid w:val="001E6CB2"/>
    <w:rsid w:val="001E6D2C"/>
    <w:rsid w:val="001E6F06"/>
    <w:rsid w:val="001E6F0A"/>
    <w:rsid w:val="001E70A8"/>
    <w:rsid w:val="001E7266"/>
    <w:rsid w:val="001E72DB"/>
    <w:rsid w:val="001E7492"/>
    <w:rsid w:val="001E759A"/>
    <w:rsid w:val="001E7849"/>
    <w:rsid w:val="001E792B"/>
    <w:rsid w:val="001E79F0"/>
    <w:rsid w:val="001E7B7C"/>
    <w:rsid w:val="001E7C6E"/>
    <w:rsid w:val="001E7E15"/>
    <w:rsid w:val="001E7F54"/>
    <w:rsid w:val="001E7F77"/>
    <w:rsid w:val="001F0113"/>
    <w:rsid w:val="001F01A5"/>
    <w:rsid w:val="001F03DC"/>
    <w:rsid w:val="001F04FB"/>
    <w:rsid w:val="001F05A1"/>
    <w:rsid w:val="001F0AAF"/>
    <w:rsid w:val="001F0E6B"/>
    <w:rsid w:val="001F11B2"/>
    <w:rsid w:val="001F11C5"/>
    <w:rsid w:val="001F1429"/>
    <w:rsid w:val="001F1725"/>
    <w:rsid w:val="001F19B7"/>
    <w:rsid w:val="001F1ADF"/>
    <w:rsid w:val="001F22D3"/>
    <w:rsid w:val="001F23E6"/>
    <w:rsid w:val="001F248F"/>
    <w:rsid w:val="001F274D"/>
    <w:rsid w:val="001F279C"/>
    <w:rsid w:val="001F2840"/>
    <w:rsid w:val="001F2B4A"/>
    <w:rsid w:val="001F2D70"/>
    <w:rsid w:val="001F2EAD"/>
    <w:rsid w:val="001F3077"/>
    <w:rsid w:val="001F32B4"/>
    <w:rsid w:val="001F332D"/>
    <w:rsid w:val="001F381E"/>
    <w:rsid w:val="001F396F"/>
    <w:rsid w:val="001F3A5A"/>
    <w:rsid w:val="001F3B33"/>
    <w:rsid w:val="001F3E7E"/>
    <w:rsid w:val="001F3EB0"/>
    <w:rsid w:val="001F3F3C"/>
    <w:rsid w:val="001F40A3"/>
    <w:rsid w:val="001F445F"/>
    <w:rsid w:val="001F4490"/>
    <w:rsid w:val="001F4497"/>
    <w:rsid w:val="001F45EF"/>
    <w:rsid w:val="001F4651"/>
    <w:rsid w:val="001F5095"/>
    <w:rsid w:val="001F5323"/>
    <w:rsid w:val="001F53BF"/>
    <w:rsid w:val="001F58AC"/>
    <w:rsid w:val="001F5BE6"/>
    <w:rsid w:val="001F5C3D"/>
    <w:rsid w:val="001F5C6E"/>
    <w:rsid w:val="001F5C9E"/>
    <w:rsid w:val="001F5CD2"/>
    <w:rsid w:val="001F5D70"/>
    <w:rsid w:val="001F5E0A"/>
    <w:rsid w:val="001F61B5"/>
    <w:rsid w:val="001F6A99"/>
    <w:rsid w:val="001F6BD8"/>
    <w:rsid w:val="001F6C2A"/>
    <w:rsid w:val="001F6C8A"/>
    <w:rsid w:val="001F720B"/>
    <w:rsid w:val="001F72F8"/>
    <w:rsid w:val="001F7354"/>
    <w:rsid w:val="001F7518"/>
    <w:rsid w:val="001F7B9E"/>
    <w:rsid w:val="001F7BC8"/>
    <w:rsid w:val="001F7C76"/>
    <w:rsid w:val="00200046"/>
    <w:rsid w:val="002002B3"/>
    <w:rsid w:val="00200422"/>
    <w:rsid w:val="00200491"/>
    <w:rsid w:val="00200597"/>
    <w:rsid w:val="0020097E"/>
    <w:rsid w:val="002009D0"/>
    <w:rsid w:val="00200A65"/>
    <w:rsid w:val="00200F34"/>
    <w:rsid w:val="00201300"/>
    <w:rsid w:val="00201445"/>
    <w:rsid w:val="0020173C"/>
    <w:rsid w:val="00201742"/>
    <w:rsid w:val="00201749"/>
    <w:rsid w:val="002018A5"/>
    <w:rsid w:val="00202330"/>
    <w:rsid w:val="0020262A"/>
    <w:rsid w:val="00202955"/>
    <w:rsid w:val="00202D21"/>
    <w:rsid w:val="002031A1"/>
    <w:rsid w:val="00203234"/>
    <w:rsid w:val="002035CC"/>
    <w:rsid w:val="002037A4"/>
    <w:rsid w:val="002038BD"/>
    <w:rsid w:val="00203ABA"/>
    <w:rsid w:val="00203D73"/>
    <w:rsid w:val="00203E8F"/>
    <w:rsid w:val="00204116"/>
    <w:rsid w:val="0020475E"/>
    <w:rsid w:val="0020477E"/>
    <w:rsid w:val="00204AB6"/>
    <w:rsid w:val="0020531F"/>
    <w:rsid w:val="00205407"/>
    <w:rsid w:val="0020559D"/>
    <w:rsid w:val="00205678"/>
    <w:rsid w:val="00205C05"/>
    <w:rsid w:val="00205D22"/>
    <w:rsid w:val="00205E1B"/>
    <w:rsid w:val="00205EB0"/>
    <w:rsid w:val="00205F60"/>
    <w:rsid w:val="00205F8B"/>
    <w:rsid w:val="00206105"/>
    <w:rsid w:val="002064A3"/>
    <w:rsid w:val="00206558"/>
    <w:rsid w:val="0020661A"/>
    <w:rsid w:val="00206B03"/>
    <w:rsid w:val="00206C14"/>
    <w:rsid w:val="00206E3B"/>
    <w:rsid w:val="00206E93"/>
    <w:rsid w:val="00207319"/>
    <w:rsid w:val="00207502"/>
    <w:rsid w:val="00207E42"/>
    <w:rsid w:val="00207F19"/>
    <w:rsid w:val="00207F29"/>
    <w:rsid w:val="00207F84"/>
    <w:rsid w:val="00210049"/>
    <w:rsid w:val="002100D4"/>
    <w:rsid w:val="00210149"/>
    <w:rsid w:val="0021024D"/>
    <w:rsid w:val="002105A8"/>
    <w:rsid w:val="00210762"/>
    <w:rsid w:val="00210817"/>
    <w:rsid w:val="0021092F"/>
    <w:rsid w:val="002110B4"/>
    <w:rsid w:val="00211124"/>
    <w:rsid w:val="00211442"/>
    <w:rsid w:val="00211769"/>
    <w:rsid w:val="0021194D"/>
    <w:rsid w:val="00211C19"/>
    <w:rsid w:val="002120F3"/>
    <w:rsid w:val="0021225B"/>
    <w:rsid w:val="00212278"/>
    <w:rsid w:val="002122CA"/>
    <w:rsid w:val="00212338"/>
    <w:rsid w:val="002124A6"/>
    <w:rsid w:val="002128B5"/>
    <w:rsid w:val="00212B40"/>
    <w:rsid w:val="00212C60"/>
    <w:rsid w:val="00212D37"/>
    <w:rsid w:val="00212E2A"/>
    <w:rsid w:val="00213651"/>
    <w:rsid w:val="0021391E"/>
    <w:rsid w:val="00213DBE"/>
    <w:rsid w:val="00213E46"/>
    <w:rsid w:val="00213F4D"/>
    <w:rsid w:val="0021413D"/>
    <w:rsid w:val="00214255"/>
    <w:rsid w:val="00214582"/>
    <w:rsid w:val="002149A4"/>
    <w:rsid w:val="002149F9"/>
    <w:rsid w:val="00214C5F"/>
    <w:rsid w:val="00215175"/>
    <w:rsid w:val="0021550C"/>
    <w:rsid w:val="0021565E"/>
    <w:rsid w:val="00215886"/>
    <w:rsid w:val="002159F5"/>
    <w:rsid w:val="00215C5F"/>
    <w:rsid w:val="00215CD2"/>
    <w:rsid w:val="00215E82"/>
    <w:rsid w:val="002161AA"/>
    <w:rsid w:val="00216238"/>
    <w:rsid w:val="002162F2"/>
    <w:rsid w:val="002165D9"/>
    <w:rsid w:val="00216A72"/>
    <w:rsid w:val="00216C8E"/>
    <w:rsid w:val="00216E93"/>
    <w:rsid w:val="00217172"/>
    <w:rsid w:val="002174CA"/>
    <w:rsid w:val="002174D9"/>
    <w:rsid w:val="00217A0D"/>
    <w:rsid w:val="00217A8E"/>
    <w:rsid w:val="00217B1B"/>
    <w:rsid w:val="00217BA6"/>
    <w:rsid w:val="00217E3F"/>
    <w:rsid w:val="00220016"/>
    <w:rsid w:val="00220408"/>
    <w:rsid w:val="00220928"/>
    <w:rsid w:val="0022099F"/>
    <w:rsid w:val="00220B22"/>
    <w:rsid w:val="00220CCC"/>
    <w:rsid w:val="00220F60"/>
    <w:rsid w:val="00220FF0"/>
    <w:rsid w:val="002210BE"/>
    <w:rsid w:val="002212A2"/>
    <w:rsid w:val="002212FA"/>
    <w:rsid w:val="00221420"/>
    <w:rsid w:val="0022159C"/>
    <w:rsid w:val="00221866"/>
    <w:rsid w:val="00221D62"/>
    <w:rsid w:val="002222F4"/>
    <w:rsid w:val="002223A7"/>
    <w:rsid w:val="002226D0"/>
    <w:rsid w:val="00222888"/>
    <w:rsid w:val="00222B11"/>
    <w:rsid w:val="00223038"/>
    <w:rsid w:val="00223060"/>
    <w:rsid w:val="002230F0"/>
    <w:rsid w:val="0022313C"/>
    <w:rsid w:val="00223265"/>
    <w:rsid w:val="002236CC"/>
    <w:rsid w:val="00223700"/>
    <w:rsid w:val="00223810"/>
    <w:rsid w:val="002238D6"/>
    <w:rsid w:val="00223A09"/>
    <w:rsid w:val="00223CDA"/>
    <w:rsid w:val="002243F7"/>
    <w:rsid w:val="002245AA"/>
    <w:rsid w:val="00224616"/>
    <w:rsid w:val="00224842"/>
    <w:rsid w:val="0022488C"/>
    <w:rsid w:val="00224D5D"/>
    <w:rsid w:val="00224F3D"/>
    <w:rsid w:val="00224FEE"/>
    <w:rsid w:val="0022504E"/>
    <w:rsid w:val="00225479"/>
    <w:rsid w:val="00225498"/>
    <w:rsid w:val="0022558D"/>
    <w:rsid w:val="0022572C"/>
    <w:rsid w:val="00225751"/>
    <w:rsid w:val="00225D58"/>
    <w:rsid w:val="00225DB4"/>
    <w:rsid w:val="00225E7D"/>
    <w:rsid w:val="00225F11"/>
    <w:rsid w:val="00226094"/>
    <w:rsid w:val="00226260"/>
    <w:rsid w:val="002262BC"/>
    <w:rsid w:val="00226483"/>
    <w:rsid w:val="0022649F"/>
    <w:rsid w:val="0022665F"/>
    <w:rsid w:val="002267C9"/>
    <w:rsid w:val="002268BD"/>
    <w:rsid w:val="00226989"/>
    <w:rsid w:val="002269AF"/>
    <w:rsid w:val="00226B0A"/>
    <w:rsid w:val="0022735B"/>
    <w:rsid w:val="002274BA"/>
    <w:rsid w:val="002276A5"/>
    <w:rsid w:val="0022780D"/>
    <w:rsid w:val="00227A0C"/>
    <w:rsid w:val="00230020"/>
    <w:rsid w:val="002304D5"/>
    <w:rsid w:val="002305BA"/>
    <w:rsid w:val="00230A6D"/>
    <w:rsid w:val="00230B41"/>
    <w:rsid w:val="00230ED5"/>
    <w:rsid w:val="00231364"/>
    <w:rsid w:val="0023152F"/>
    <w:rsid w:val="00231B62"/>
    <w:rsid w:val="00231D51"/>
    <w:rsid w:val="0023205C"/>
    <w:rsid w:val="0023211C"/>
    <w:rsid w:val="002321C0"/>
    <w:rsid w:val="00232268"/>
    <w:rsid w:val="002322F5"/>
    <w:rsid w:val="002326D9"/>
    <w:rsid w:val="00232743"/>
    <w:rsid w:val="0023279B"/>
    <w:rsid w:val="0023289C"/>
    <w:rsid w:val="002328CD"/>
    <w:rsid w:val="00232A2D"/>
    <w:rsid w:val="00232B6E"/>
    <w:rsid w:val="00233353"/>
    <w:rsid w:val="002334E7"/>
    <w:rsid w:val="0023358E"/>
    <w:rsid w:val="002338BA"/>
    <w:rsid w:val="00233A3F"/>
    <w:rsid w:val="00233E35"/>
    <w:rsid w:val="00233ED4"/>
    <w:rsid w:val="00234183"/>
    <w:rsid w:val="00234244"/>
    <w:rsid w:val="0023459C"/>
    <w:rsid w:val="002347A4"/>
    <w:rsid w:val="00234978"/>
    <w:rsid w:val="00234A04"/>
    <w:rsid w:val="00234A61"/>
    <w:rsid w:val="00234AF3"/>
    <w:rsid w:val="00235027"/>
    <w:rsid w:val="0023504F"/>
    <w:rsid w:val="0023553C"/>
    <w:rsid w:val="00235658"/>
    <w:rsid w:val="0023566F"/>
    <w:rsid w:val="002356C3"/>
    <w:rsid w:val="002356F5"/>
    <w:rsid w:val="002358A6"/>
    <w:rsid w:val="0023593D"/>
    <w:rsid w:val="00235A40"/>
    <w:rsid w:val="00235BD7"/>
    <w:rsid w:val="00235DEA"/>
    <w:rsid w:val="00235E32"/>
    <w:rsid w:val="00235EDD"/>
    <w:rsid w:val="00235FF0"/>
    <w:rsid w:val="00236177"/>
    <w:rsid w:val="00236300"/>
    <w:rsid w:val="002365AE"/>
    <w:rsid w:val="00236693"/>
    <w:rsid w:val="002366D0"/>
    <w:rsid w:val="0023690A"/>
    <w:rsid w:val="00236E16"/>
    <w:rsid w:val="00237320"/>
    <w:rsid w:val="00237479"/>
    <w:rsid w:val="002374DB"/>
    <w:rsid w:val="002378C0"/>
    <w:rsid w:val="00237F35"/>
    <w:rsid w:val="00240022"/>
    <w:rsid w:val="00240092"/>
    <w:rsid w:val="002400B1"/>
    <w:rsid w:val="00240523"/>
    <w:rsid w:val="00240534"/>
    <w:rsid w:val="0024094F"/>
    <w:rsid w:val="00240CC1"/>
    <w:rsid w:val="00240E1F"/>
    <w:rsid w:val="00240E8C"/>
    <w:rsid w:val="00240FFB"/>
    <w:rsid w:val="00241334"/>
    <w:rsid w:val="002413F3"/>
    <w:rsid w:val="002415F0"/>
    <w:rsid w:val="0024166B"/>
    <w:rsid w:val="00241897"/>
    <w:rsid w:val="00241913"/>
    <w:rsid w:val="00241978"/>
    <w:rsid w:val="00241ACD"/>
    <w:rsid w:val="00241CAE"/>
    <w:rsid w:val="00241ED9"/>
    <w:rsid w:val="00241F5D"/>
    <w:rsid w:val="002420AA"/>
    <w:rsid w:val="002420C1"/>
    <w:rsid w:val="00242178"/>
    <w:rsid w:val="0024236F"/>
    <w:rsid w:val="002425D6"/>
    <w:rsid w:val="002429D6"/>
    <w:rsid w:val="00242AB5"/>
    <w:rsid w:val="00242BE7"/>
    <w:rsid w:val="00242D63"/>
    <w:rsid w:val="00242D80"/>
    <w:rsid w:val="00242FA5"/>
    <w:rsid w:val="00243817"/>
    <w:rsid w:val="00243898"/>
    <w:rsid w:val="00243BCF"/>
    <w:rsid w:val="00243CB5"/>
    <w:rsid w:val="00243ECB"/>
    <w:rsid w:val="00244013"/>
    <w:rsid w:val="00244457"/>
    <w:rsid w:val="00244508"/>
    <w:rsid w:val="00244604"/>
    <w:rsid w:val="00244A2F"/>
    <w:rsid w:val="00244B77"/>
    <w:rsid w:val="00244C0F"/>
    <w:rsid w:val="0024534B"/>
    <w:rsid w:val="0024543D"/>
    <w:rsid w:val="0024555F"/>
    <w:rsid w:val="0024559B"/>
    <w:rsid w:val="002456D3"/>
    <w:rsid w:val="0024597A"/>
    <w:rsid w:val="00245B40"/>
    <w:rsid w:val="00245BC5"/>
    <w:rsid w:val="00245D27"/>
    <w:rsid w:val="00245D71"/>
    <w:rsid w:val="00245E07"/>
    <w:rsid w:val="00246090"/>
    <w:rsid w:val="00246174"/>
    <w:rsid w:val="002462C8"/>
    <w:rsid w:val="0024685C"/>
    <w:rsid w:val="00246C70"/>
    <w:rsid w:val="00246CE2"/>
    <w:rsid w:val="00246EDB"/>
    <w:rsid w:val="00246FAB"/>
    <w:rsid w:val="00247443"/>
    <w:rsid w:val="00247617"/>
    <w:rsid w:val="0024767D"/>
    <w:rsid w:val="0024767E"/>
    <w:rsid w:val="0024769D"/>
    <w:rsid w:val="002478C0"/>
    <w:rsid w:val="00247A5C"/>
    <w:rsid w:val="00247A7B"/>
    <w:rsid w:val="00247AC6"/>
    <w:rsid w:val="00247AE7"/>
    <w:rsid w:val="00247AED"/>
    <w:rsid w:val="00247AF7"/>
    <w:rsid w:val="00247BC6"/>
    <w:rsid w:val="00247D8A"/>
    <w:rsid w:val="00250125"/>
    <w:rsid w:val="002501CC"/>
    <w:rsid w:val="0025035D"/>
    <w:rsid w:val="00250602"/>
    <w:rsid w:val="00250611"/>
    <w:rsid w:val="00250A3C"/>
    <w:rsid w:val="00250BFD"/>
    <w:rsid w:val="00250C39"/>
    <w:rsid w:val="00250E8C"/>
    <w:rsid w:val="00250E9F"/>
    <w:rsid w:val="00251026"/>
    <w:rsid w:val="002510A9"/>
    <w:rsid w:val="00251123"/>
    <w:rsid w:val="00251196"/>
    <w:rsid w:val="002513C4"/>
    <w:rsid w:val="002516AD"/>
    <w:rsid w:val="002517CC"/>
    <w:rsid w:val="00251F68"/>
    <w:rsid w:val="002523C4"/>
    <w:rsid w:val="002525EA"/>
    <w:rsid w:val="0025269A"/>
    <w:rsid w:val="00252784"/>
    <w:rsid w:val="00252828"/>
    <w:rsid w:val="0025291D"/>
    <w:rsid w:val="00252E67"/>
    <w:rsid w:val="0025335C"/>
    <w:rsid w:val="0025360C"/>
    <w:rsid w:val="00253C3B"/>
    <w:rsid w:val="00253C73"/>
    <w:rsid w:val="00253C8B"/>
    <w:rsid w:val="00254385"/>
    <w:rsid w:val="002546AB"/>
    <w:rsid w:val="00254817"/>
    <w:rsid w:val="00254AC8"/>
    <w:rsid w:val="00254C8C"/>
    <w:rsid w:val="0025521B"/>
    <w:rsid w:val="00255368"/>
    <w:rsid w:val="00255438"/>
    <w:rsid w:val="00255CFC"/>
    <w:rsid w:val="00255F8D"/>
    <w:rsid w:val="00256219"/>
    <w:rsid w:val="00256D3C"/>
    <w:rsid w:val="00256DF9"/>
    <w:rsid w:val="00257296"/>
    <w:rsid w:val="0025738A"/>
    <w:rsid w:val="0025762A"/>
    <w:rsid w:val="002576F7"/>
    <w:rsid w:val="002577EA"/>
    <w:rsid w:val="0025789C"/>
    <w:rsid w:val="00257916"/>
    <w:rsid w:val="00260218"/>
    <w:rsid w:val="00260251"/>
    <w:rsid w:val="00260740"/>
    <w:rsid w:val="0026076F"/>
    <w:rsid w:val="002617A0"/>
    <w:rsid w:val="00261901"/>
    <w:rsid w:val="00261A6E"/>
    <w:rsid w:val="00261B54"/>
    <w:rsid w:val="00261BA5"/>
    <w:rsid w:val="00261D03"/>
    <w:rsid w:val="00261E44"/>
    <w:rsid w:val="00261F55"/>
    <w:rsid w:val="0026248C"/>
    <w:rsid w:val="002628BC"/>
    <w:rsid w:val="00262A7E"/>
    <w:rsid w:val="00262BAC"/>
    <w:rsid w:val="00262E0D"/>
    <w:rsid w:val="00262E5C"/>
    <w:rsid w:val="00262F0C"/>
    <w:rsid w:val="0026302E"/>
    <w:rsid w:val="0026328C"/>
    <w:rsid w:val="0026376D"/>
    <w:rsid w:val="0026382B"/>
    <w:rsid w:val="002638E9"/>
    <w:rsid w:val="00263A66"/>
    <w:rsid w:val="00263CD2"/>
    <w:rsid w:val="00263DA3"/>
    <w:rsid w:val="00263FC9"/>
    <w:rsid w:val="002641A0"/>
    <w:rsid w:val="002646A9"/>
    <w:rsid w:val="002648DD"/>
    <w:rsid w:val="00264973"/>
    <w:rsid w:val="00264B44"/>
    <w:rsid w:val="00264CD9"/>
    <w:rsid w:val="00264E75"/>
    <w:rsid w:val="00264F37"/>
    <w:rsid w:val="00264F43"/>
    <w:rsid w:val="00264FAF"/>
    <w:rsid w:val="00265222"/>
    <w:rsid w:val="0026553A"/>
    <w:rsid w:val="00265A64"/>
    <w:rsid w:val="00265AE6"/>
    <w:rsid w:val="00265B9C"/>
    <w:rsid w:val="00265BB3"/>
    <w:rsid w:val="00265DB9"/>
    <w:rsid w:val="00265F37"/>
    <w:rsid w:val="00265F41"/>
    <w:rsid w:val="00265F46"/>
    <w:rsid w:val="0026645E"/>
    <w:rsid w:val="0026676A"/>
    <w:rsid w:val="002667D7"/>
    <w:rsid w:val="00266857"/>
    <w:rsid w:val="002669C8"/>
    <w:rsid w:val="00266A4D"/>
    <w:rsid w:val="00266E65"/>
    <w:rsid w:val="002672D6"/>
    <w:rsid w:val="0026788A"/>
    <w:rsid w:val="00267C17"/>
    <w:rsid w:val="0027001E"/>
    <w:rsid w:val="002703E5"/>
    <w:rsid w:val="0027060B"/>
    <w:rsid w:val="0027094D"/>
    <w:rsid w:val="00270D1F"/>
    <w:rsid w:val="00270D3A"/>
    <w:rsid w:val="00270EBA"/>
    <w:rsid w:val="00270FC9"/>
    <w:rsid w:val="002710CF"/>
    <w:rsid w:val="00271136"/>
    <w:rsid w:val="00271329"/>
    <w:rsid w:val="00271378"/>
    <w:rsid w:val="002713FA"/>
    <w:rsid w:val="00271B9F"/>
    <w:rsid w:val="00271F13"/>
    <w:rsid w:val="00271FE4"/>
    <w:rsid w:val="00272393"/>
    <w:rsid w:val="0027239E"/>
    <w:rsid w:val="00272636"/>
    <w:rsid w:val="002729FE"/>
    <w:rsid w:val="00272BD9"/>
    <w:rsid w:val="00272E9F"/>
    <w:rsid w:val="0027312D"/>
    <w:rsid w:val="00273682"/>
    <w:rsid w:val="00273700"/>
    <w:rsid w:val="002737F4"/>
    <w:rsid w:val="0027386F"/>
    <w:rsid w:val="00273D0D"/>
    <w:rsid w:val="00273D6D"/>
    <w:rsid w:val="00273EC9"/>
    <w:rsid w:val="00273F42"/>
    <w:rsid w:val="0027413B"/>
    <w:rsid w:val="0027455E"/>
    <w:rsid w:val="0027479A"/>
    <w:rsid w:val="00274B63"/>
    <w:rsid w:val="002750CC"/>
    <w:rsid w:val="0027527E"/>
    <w:rsid w:val="00275326"/>
    <w:rsid w:val="0027543C"/>
    <w:rsid w:val="0027568A"/>
    <w:rsid w:val="002758F3"/>
    <w:rsid w:val="002759FD"/>
    <w:rsid w:val="002762F7"/>
    <w:rsid w:val="0027653F"/>
    <w:rsid w:val="00276586"/>
    <w:rsid w:val="0027658D"/>
    <w:rsid w:val="002765AF"/>
    <w:rsid w:val="00276616"/>
    <w:rsid w:val="00276630"/>
    <w:rsid w:val="00276665"/>
    <w:rsid w:val="00276757"/>
    <w:rsid w:val="00276988"/>
    <w:rsid w:val="00276C36"/>
    <w:rsid w:val="00276CA8"/>
    <w:rsid w:val="00276E2F"/>
    <w:rsid w:val="00276FF0"/>
    <w:rsid w:val="00277451"/>
    <w:rsid w:val="00277699"/>
    <w:rsid w:val="0027784F"/>
    <w:rsid w:val="002779BA"/>
    <w:rsid w:val="00277B17"/>
    <w:rsid w:val="00277DE7"/>
    <w:rsid w:val="002802DC"/>
    <w:rsid w:val="0028074F"/>
    <w:rsid w:val="00280880"/>
    <w:rsid w:val="0028095B"/>
    <w:rsid w:val="00280B31"/>
    <w:rsid w:val="00280E44"/>
    <w:rsid w:val="00280E87"/>
    <w:rsid w:val="00280F42"/>
    <w:rsid w:val="00281211"/>
    <w:rsid w:val="00281431"/>
    <w:rsid w:val="002818C9"/>
    <w:rsid w:val="00281A0A"/>
    <w:rsid w:val="00281B5E"/>
    <w:rsid w:val="00282273"/>
    <w:rsid w:val="00282408"/>
    <w:rsid w:val="00282538"/>
    <w:rsid w:val="0028260D"/>
    <w:rsid w:val="002826F1"/>
    <w:rsid w:val="00282845"/>
    <w:rsid w:val="002828A8"/>
    <w:rsid w:val="00282924"/>
    <w:rsid w:val="00282C0D"/>
    <w:rsid w:val="00282DB7"/>
    <w:rsid w:val="0028306E"/>
    <w:rsid w:val="002830F2"/>
    <w:rsid w:val="00283114"/>
    <w:rsid w:val="00283116"/>
    <w:rsid w:val="00283179"/>
    <w:rsid w:val="00283320"/>
    <w:rsid w:val="002833A3"/>
    <w:rsid w:val="00283883"/>
    <w:rsid w:val="00283985"/>
    <w:rsid w:val="00283A98"/>
    <w:rsid w:val="002840E0"/>
    <w:rsid w:val="00284244"/>
    <w:rsid w:val="0028425D"/>
    <w:rsid w:val="002842EA"/>
    <w:rsid w:val="00284534"/>
    <w:rsid w:val="002845EE"/>
    <w:rsid w:val="00284809"/>
    <w:rsid w:val="00284836"/>
    <w:rsid w:val="00284AC2"/>
    <w:rsid w:val="00284BAF"/>
    <w:rsid w:val="00284E19"/>
    <w:rsid w:val="00285133"/>
    <w:rsid w:val="002852B1"/>
    <w:rsid w:val="0028530F"/>
    <w:rsid w:val="0028552C"/>
    <w:rsid w:val="00285976"/>
    <w:rsid w:val="00285A02"/>
    <w:rsid w:val="00285A06"/>
    <w:rsid w:val="00285DB6"/>
    <w:rsid w:val="002863BC"/>
    <w:rsid w:val="0028641E"/>
    <w:rsid w:val="00286495"/>
    <w:rsid w:val="00286741"/>
    <w:rsid w:val="002868C8"/>
    <w:rsid w:val="00286A07"/>
    <w:rsid w:val="00286BB1"/>
    <w:rsid w:val="00287005"/>
    <w:rsid w:val="00287163"/>
    <w:rsid w:val="002873C1"/>
    <w:rsid w:val="0028766F"/>
    <w:rsid w:val="00287B85"/>
    <w:rsid w:val="00287CA3"/>
    <w:rsid w:val="00287CF0"/>
    <w:rsid w:val="00287D5C"/>
    <w:rsid w:val="00287DB8"/>
    <w:rsid w:val="00287E08"/>
    <w:rsid w:val="00287E78"/>
    <w:rsid w:val="00287F4D"/>
    <w:rsid w:val="00290045"/>
    <w:rsid w:val="002901D2"/>
    <w:rsid w:val="0029023E"/>
    <w:rsid w:val="00290587"/>
    <w:rsid w:val="00290600"/>
    <w:rsid w:val="00290802"/>
    <w:rsid w:val="002908B0"/>
    <w:rsid w:val="00290D0E"/>
    <w:rsid w:val="0029133A"/>
    <w:rsid w:val="002915F9"/>
    <w:rsid w:val="0029161C"/>
    <w:rsid w:val="00291672"/>
    <w:rsid w:val="00291692"/>
    <w:rsid w:val="00291B63"/>
    <w:rsid w:val="0029205E"/>
    <w:rsid w:val="0029226E"/>
    <w:rsid w:val="00292AE7"/>
    <w:rsid w:val="00292CCF"/>
    <w:rsid w:val="002934C4"/>
    <w:rsid w:val="002935D2"/>
    <w:rsid w:val="00293718"/>
    <w:rsid w:val="0029372D"/>
    <w:rsid w:val="002938AD"/>
    <w:rsid w:val="00293E74"/>
    <w:rsid w:val="00293EC4"/>
    <w:rsid w:val="00293FA8"/>
    <w:rsid w:val="00293FBC"/>
    <w:rsid w:val="002940D2"/>
    <w:rsid w:val="002940FE"/>
    <w:rsid w:val="00294736"/>
    <w:rsid w:val="002948C1"/>
    <w:rsid w:val="002948CD"/>
    <w:rsid w:val="00294B98"/>
    <w:rsid w:val="00294C87"/>
    <w:rsid w:val="00294E20"/>
    <w:rsid w:val="00295011"/>
    <w:rsid w:val="0029505B"/>
    <w:rsid w:val="00295C97"/>
    <w:rsid w:val="00295D16"/>
    <w:rsid w:val="00295D3E"/>
    <w:rsid w:val="0029612E"/>
    <w:rsid w:val="0029617C"/>
    <w:rsid w:val="00296399"/>
    <w:rsid w:val="002966E5"/>
    <w:rsid w:val="0029681C"/>
    <w:rsid w:val="00296A19"/>
    <w:rsid w:val="00296DB9"/>
    <w:rsid w:val="00296E6C"/>
    <w:rsid w:val="0029724D"/>
    <w:rsid w:val="002973FA"/>
    <w:rsid w:val="002974F2"/>
    <w:rsid w:val="00297630"/>
    <w:rsid w:val="00297851"/>
    <w:rsid w:val="002978F4"/>
    <w:rsid w:val="002979C1"/>
    <w:rsid w:val="00297CA6"/>
    <w:rsid w:val="00297D4B"/>
    <w:rsid w:val="00297EFA"/>
    <w:rsid w:val="00297F7F"/>
    <w:rsid w:val="00297FD1"/>
    <w:rsid w:val="002A0300"/>
    <w:rsid w:val="002A03B3"/>
    <w:rsid w:val="002A03E5"/>
    <w:rsid w:val="002A0420"/>
    <w:rsid w:val="002A05C4"/>
    <w:rsid w:val="002A0644"/>
    <w:rsid w:val="002A09D0"/>
    <w:rsid w:val="002A0C90"/>
    <w:rsid w:val="002A0E44"/>
    <w:rsid w:val="002A0E49"/>
    <w:rsid w:val="002A0E7F"/>
    <w:rsid w:val="002A161A"/>
    <w:rsid w:val="002A1976"/>
    <w:rsid w:val="002A19BD"/>
    <w:rsid w:val="002A1D0D"/>
    <w:rsid w:val="002A1EBC"/>
    <w:rsid w:val="002A2064"/>
    <w:rsid w:val="002A2146"/>
    <w:rsid w:val="002A23FB"/>
    <w:rsid w:val="002A2776"/>
    <w:rsid w:val="002A2BD3"/>
    <w:rsid w:val="002A2DBC"/>
    <w:rsid w:val="002A2DCA"/>
    <w:rsid w:val="002A306B"/>
    <w:rsid w:val="002A338E"/>
    <w:rsid w:val="002A33D9"/>
    <w:rsid w:val="002A343A"/>
    <w:rsid w:val="002A36DD"/>
    <w:rsid w:val="002A37C7"/>
    <w:rsid w:val="002A3BA9"/>
    <w:rsid w:val="002A3ED2"/>
    <w:rsid w:val="002A4258"/>
    <w:rsid w:val="002A44B1"/>
    <w:rsid w:val="002A4647"/>
    <w:rsid w:val="002A4C62"/>
    <w:rsid w:val="002A4C6C"/>
    <w:rsid w:val="002A4EE5"/>
    <w:rsid w:val="002A515F"/>
    <w:rsid w:val="002A51B9"/>
    <w:rsid w:val="002A54A4"/>
    <w:rsid w:val="002A54FC"/>
    <w:rsid w:val="002A5552"/>
    <w:rsid w:val="002A5637"/>
    <w:rsid w:val="002A5D9A"/>
    <w:rsid w:val="002A61DE"/>
    <w:rsid w:val="002A6447"/>
    <w:rsid w:val="002A64E7"/>
    <w:rsid w:val="002A6AB3"/>
    <w:rsid w:val="002A6B51"/>
    <w:rsid w:val="002A6BA5"/>
    <w:rsid w:val="002A6CD0"/>
    <w:rsid w:val="002A6D3E"/>
    <w:rsid w:val="002A6EC3"/>
    <w:rsid w:val="002A7072"/>
    <w:rsid w:val="002A7119"/>
    <w:rsid w:val="002A7397"/>
    <w:rsid w:val="002A74C2"/>
    <w:rsid w:val="002A75C5"/>
    <w:rsid w:val="002A7736"/>
    <w:rsid w:val="002A7751"/>
    <w:rsid w:val="002A7BB1"/>
    <w:rsid w:val="002A7D47"/>
    <w:rsid w:val="002A7E49"/>
    <w:rsid w:val="002A7EDA"/>
    <w:rsid w:val="002A7EF9"/>
    <w:rsid w:val="002A7FCF"/>
    <w:rsid w:val="002B045C"/>
    <w:rsid w:val="002B0911"/>
    <w:rsid w:val="002B0E3E"/>
    <w:rsid w:val="002B0E43"/>
    <w:rsid w:val="002B104B"/>
    <w:rsid w:val="002B108D"/>
    <w:rsid w:val="002B117C"/>
    <w:rsid w:val="002B1444"/>
    <w:rsid w:val="002B1544"/>
    <w:rsid w:val="002B1866"/>
    <w:rsid w:val="002B1C10"/>
    <w:rsid w:val="002B1CFF"/>
    <w:rsid w:val="002B1D0B"/>
    <w:rsid w:val="002B20EF"/>
    <w:rsid w:val="002B2148"/>
    <w:rsid w:val="002B293B"/>
    <w:rsid w:val="002B2B3D"/>
    <w:rsid w:val="002B2B6F"/>
    <w:rsid w:val="002B2BB0"/>
    <w:rsid w:val="002B2F29"/>
    <w:rsid w:val="002B317B"/>
    <w:rsid w:val="002B323E"/>
    <w:rsid w:val="002B336F"/>
    <w:rsid w:val="002B349E"/>
    <w:rsid w:val="002B3868"/>
    <w:rsid w:val="002B38A7"/>
    <w:rsid w:val="002B392B"/>
    <w:rsid w:val="002B3E6C"/>
    <w:rsid w:val="002B407A"/>
    <w:rsid w:val="002B40A6"/>
    <w:rsid w:val="002B4356"/>
    <w:rsid w:val="002B43DA"/>
    <w:rsid w:val="002B45B6"/>
    <w:rsid w:val="002B4700"/>
    <w:rsid w:val="002B4867"/>
    <w:rsid w:val="002B4973"/>
    <w:rsid w:val="002B4CE6"/>
    <w:rsid w:val="002B4F64"/>
    <w:rsid w:val="002B517E"/>
    <w:rsid w:val="002B5302"/>
    <w:rsid w:val="002B552B"/>
    <w:rsid w:val="002B573B"/>
    <w:rsid w:val="002B5767"/>
    <w:rsid w:val="002B5770"/>
    <w:rsid w:val="002B58EA"/>
    <w:rsid w:val="002B5930"/>
    <w:rsid w:val="002B6303"/>
    <w:rsid w:val="002B6341"/>
    <w:rsid w:val="002B6471"/>
    <w:rsid w:val="002B65B6"/>
    <w:rsid w:val="002B6C49"/>
    <w:rsid w:val="002B6C65"/>
    <w:rsid w:val="002B724C"/>
    <w:rsid w:val="002B7270"/>
    <w:rsid w:val="002B7370"/>
    <w:rsid w:val="002B73A7"/>
    <w:rsid w:val="002B774D"/>
    <w:rsid w:val="002B7E4B"/>
    <w:rsid w:val="002C0010"/>
    <w:rsid w:val="002C043D"/>
    <w:rsid w:val="002C04E3"/>
    <w:rsid w:val="002C0745"/>
    <w:rsid w:val="002C0772"/>
    <w:rsid w:val="002C0939"/>
    <w:rsid w:val="002C0D9B"/>
    <w:rsid w:val="002C1024"/>
    <w:rsid w:val="002C12BF"/>
    <w:rsid w:val="002C12DA"/>
    <w:rsid w:val="002C14C0"/>
    <w:rsid w:val="002C1576"/>
    <w:rsid w:val="002C15E7"/>
    <w:rsid w:val="002C164C"/>
    <w:rsid w:val="002C1834"/>
    <w:rsid w:val="002C1B86"/>
    <w:rsid w:val="002C1E8A"/>
    <w:rsid w:val="002C1EFF"/>
    <w:rsid w:val="002C1FC4"/>
    <w:rsid w:val="002C2320"/>
    <w:rsid w:val="002C23BB"/>
    <w:rsid w:val="002C241E"/>
    <w:rsid w:val="002C26DD"/>
    <w:rsid w:val="002C2709"/>
    <w:rsid w:val="002C291E"/>
    <w:rsid w:val="002C2925"/>
    <w:rsid w:val="002C2979"/>
    <w:rsid w:val="002C29BC"/>
    <w:rsid w:val="002C2B4F"/>
    <w:rsid w:val="002C2C0F"/>
    <w:rsid w:val="002C2CF3"/>
    <w:rsid w:val="002C2E17"/>
    <w:rsid w:val="002C30AF"/>
    <w:rsid w:val="002C31C2"/>
    <w:rsid w:val="002C3211"/>
    <w:rsid w:val="002C331F"/>
    <w:rsid w:val="002C34A0"/>
    <w:rsid w:val="002C34A1"/>
    <w:rsid w:val="002C399C"/>
    <w:rsid w:val="002C3A77"/>
    <w:rsid w:val="002C3C0E"/>
    <w:rsid w:val="002C3D43"/>
    <w:rsid w:val="002C3F68"/>
    <w:rsid w:val="002C4418"/>
    <w:rsid w:val="002C4556"/>
    <w:rsid w:val="002C4A71"/>
    <w:rsid w:val="002C4AEF"/>
    <w:rsid w:val="002C4D9F"/>
    <w:rsid w:val="002C4F31"/>
    <w:rsid w:val="002C52D9"/>
    <w:rsid w:val="002C5315"/>
    <w:rsid w:val="002C53F4"/>
    <w:rsid w:val="002C5423"/>
    <w:rsid w:val="002C5494"/>
    <w:rsid w:val="002C55F0"/>
    <w:rsid w:val="002C58BE"/>
    <w:rsid w:val="002C6118"/>
    <w:rsid w:val="002C6754"/>
    <w:rsid w:val="002C6BF3"/>
    <w:rsid w:val="002C6D7A"/>
    <w:rsid w:val="002C6F40"/>
    <w:rsid w:val="002C74AC"/>
    <w:rsid w:val="002C77B9"/>
    <w:rsid w:val="002C781D"/>
    <w:rsid w:val="002C783C"/>
    <w:rsid w:val="002C7A46"/>
    <w:rsid w:val="002C7AD1"/>
    <w:rsid w:val="002C7AD8"/>
    <w:rsid w:val="002C7C57"/>
    <w:rsid w:val="002C7D15"/>
    <w:rsid w:val="002C7F1C"/>
    <w:rsid w:val="002D01F1"/>
    <w:rsid w:val="002D02EB"/>
    <w:rsid w:val="002D04D3"/>
    <w:rsid w:val="002D04FD"/>
    <w:rsid w:val="002D0583"/>
    <w:rsid w:val="002D0654"/>
    <w:rsid w:val="002D1098"/>
    <w:rsid w:val="002D11D6"/>
    <w:rsid w:val="002D1488"/>
    <w:rsid w:val="002D1829"/>
    <w:rsid w:val="002D1935"/>
    <w:rsid w:val="002D1A6F"/>
    <w:rsid w:val="002D1B47"/>
    <w:rsid w:val="002D1CC9"/>
    <w:rsid w:val="002D1F57"/>
    <w:rsid w:val="002D1FCB"/>
    <w:rsid w:val="002D2040"/>
    <w:rsid w:val="002D2067"/>
    <w:rsid w:val="002D20D3"/>
    <w:rsid w:val="002D2595"/>
    <w:rsid w:val="002D2834"/>
    <w:rsid w:val="002D2A8F"/>
    <w:rsid w:val="002D2F44"/>
    <w:rsid w:val="002D339A"/>
    <w:rsid w:val="002D36EA"/>
    <w:rsid w:val="002D3811"/>
    <w:rsid w:val="002D3A47"/>
    <w:rsid w:val="002D3B6F"/>
    <w:rsid w:val="002D461E"/>
    <w:rsid w:val="002D4689"/>
    <w:rsid w:val="002D46F2"/>
    <w:rsid w:val="002D4D69"/>
    <w:rsid w:val="002D5097"/>
    <w:rsid w:val="002D513E"/>
    <w:rsid w:val="002D52A1"/>
    <w:rsid w:val="002D5384"/>
    <w:rsid w:val="002D53F0"/>
    <w:rsid w:val="002D53F5"/>
    <w:rsid w:val="002D5740"/>
    <w:rsid w:val="002D5928"/>
    <w:rsid w:val="002D5CCB"/>
    <w:rsid w:val="002D5D11"/>
    <w:rsid w:val="002D5FD0"/>
    <w:rsid w:val="002D6210"/>
    <w:rsid w:val="002D6590"/>
    <w:rsid w:val="002D6741"/>
    <w:rsid w:val="002D67F9"/>
    <w:rsid w:val="002D695E"/>
    <w:rsid w:val="002D69E3"/>
    <w:rsid w:val="002D69EB"/>
    <w:rsid w:val="002D6AB1"/>
    <w:rsid w:val="002D6AC9"/>
    <w:rsid w:val="002D6C5F"/>
    <w:rsid w:val="002D6D53"/>
    <w:rsid w:val="002D6F0D"/>
    <w:rsid w:val="002D6F6A"/>
    <w:rsid w:val="002D70AD"/>
    <w:rsid w:val="002D714A"/>
    <w:rsid w:val="002D7259"/>
    <w:rsid w:val="002D733F"/>
    <w:rsid w:val="002D7AB2"/>
    <w:rsid w:val="002D7B9B"/>
    <w:rsid w:val="002D7E88"/>
    <w:rsid w:val="002E032E"/>
    <w:rsid w:val="002E0493"/>
    <w:rsid w:val="002E04D6"/>
    <w:rsid w:val="002E054E"/>
    <w:rsid w:val="002E0691"/>
    <w:rsid w:val="002E06AB"/>
    <w:rsid w:val="002E0950"/>
    <w:rsid w:val="002E0FB9"/>
    <w:rsid w:val="002E10F3"/>
    <w:rsid w:val="002E130B"/>
    <w:rsid w:val="002E1469"/>
    <w:rsid w:val="002E1631"/>
    <w:rsid w:val="002E165B"/>
    <w:rsid w:val="002E1724"/>
    <w:rsid w:val="002E1C00"/>
    <w:rsid w:val="002E2389"/>
    <w:rsid w:val="002E242E"/>
    <w:rsid w:val="002E244C"/>
    <w:rsid w:val="002E2523"/>
    <w:rsid w:val="002E2621"/>
    <w:rsid w:val="002E2B51"/>
    <w:rsid w:val="002E2C0E"/>
    <w:rsid w:val="002E2FB5"/>
    <w:rsid w:val="002E32B0"/>
    <w:rsid w:val="002E3427"/>
    <w:rsid w:val="002E356A"/>
    <w:rsid w:val="002E3587"/>
    <w:rsid w:val="002E39BE"/>
    <w:rsid w:val="002E3AF3"/>
    <w:rsid w:val="002E3DCA"/>
    <w:rsid w:val="002E40E3"/>
    <w:rsid w:val="002E442A"/>
    <w:rsid w:val="002E446A"/>
    <w:rsid w:val="002E4569"/>
    <w:rsid w:val="002E456D"/>
    <w:rsid w:val="002E477D"/>
    <w:rsid w:val="002E499A"/>
    <w:rsid w:val="002E4A50"/>
    <w:rsid w:val="002E4BDB"/>
    <w:rsid w:val="002E4C84"/>
    <w:rsid w:val="002E4D1C"/>
    <w:rsid w:val="002E4FA1"/>
    <w:rsid w:val="002E50CB"/>
    <w:rsid w:val="002E5527"/>
    <w:rsid w:val="002E5529"/>
    <w:rsid w:val="002E5E72"/>
    <w:rsid w:val="002E6005"/>
    <w:rsid w:val="002E6206"/>
    <w:rsid w:val="002E62A0"/>
    <w:rsid w:val="002E6320"/>
    <w:rsid w:val="002E68B6"/>
    <w:rsid w:val="002E6C5D"/>
    <w:rsid w:val="002E6FAC"/>
    <w:rsid w:val="002E6FAD"/>
    <w:rsid w:val="002E74C1"/>
    <w:rsid w:val="002E762F"/>
    <w:rsid w:val="002E7771"/>
    <w:rsid w:val="002E78DD"/>
    <w:rsid w:val="002E7990"/>
    <w:rsid w:val="002E79ED"/>
    <w:rsid w:val="002E7A69"/>
    <w:rsid w:val="002E7C73"/>
    <w:rsid w:val="002E7E74"/>
    <w:rsid w:val="002E7F51"/>
    <w:rsid w:val="002E7F8D"/>
    <w:rsid w:val="002F009A"/>
    <w:rsid w:val="002F01F2"/>
    <w:rsid w:val="002F092A"/>
    <w:rsid w:val="002F0A85"/>
    <w:rsid w:val="002F11AC"/>
    <w:rsid w:val="002F11B2"/>
    <w:rsid w:val="002F11FC"/>
    <w:rsid w:val="002F1C2C"/>
    <w:rsid w:val="002F1E22"/>
    <w:rsid w:val="002F1FD1"/>
    <w:rsid w:val="002F20F3"/>
    <w:rsid w:val="002F23CE"/>
    <w:rsid w:val="002F241C"/>
    <w:rsid w:val="002F2664"/>
    <w:rsid w:val="002F2727"/>
    <w:rsid w:val="002F2EED"/>
    <w:rsid w:val="002F2F11"/>
    <w:rsid w:val="002F3044"/>
    <w:rsid w:val="002F305E"/>
    <w:rsid w:val="002F3077"/>
    <w:rsid w:val="002F317F"/>
    <w:rsid w:val="002F32AE"/>
    <w:rsid w:val="002F3487"/>
    <w:rsid w:val="002F350C"/>
    <w:rsid w:val="002F357C"/>
    <w:rsid w:val="002F3702"/>
    <w:rsid w:val="002F3C9A"/>
    <w:rsid w:val="002F3D84"/>
    <w:rsid w:val="002F3F3C"/>
    <w:rsid w:val="002F42B9"/>
    <w:rsid w:val="002F4328"/>
    <w:rsid w:val="002F4ADB"/>
    <w:rsid w:val="002F4C88"/>
    <w:rsid w:val="002F4D09"/>
    <w:rsid w:val="002F4DF4"/>
    <w:rsid w:val="002F4F26"/>
    <w:rsid w:val="002F5034"/>
    <w:rsid w:val="002F5330"/>
    <w:rsid w:val="002F55BA"/>
    <w:rsid w:val="002F5663"/>
    <w:rsid w:val="002F56F3"/>
    <w:rsid w:val="002F57AC"/>
    <w:rsid w:val="002F5802"/>
    <w:rsid w:val="002F58A0"/>
    <w:rsid w:val="002F58F1"/>
    <w:rsid w:val="002F5B3A"/>
    <w:rsid w:val="002F5D5B"/>
    <w:rsid w:val="002F5EF8"/>
    <w:rsid w:val="002F6265"/>
    <w:rsid w:val="002F6298"/>
    <w:rsid w:val="002F64CB"/>
    <w:rsid w:val="002F654D"/>
    <w:rsid w:val="002F68D6"/>
    <w:rsid w:val="002F6EC1"/>
    <w:rsid w:val="002F6ECB"/>
    <w:rsid w:val="002F7107"/>
    <w:rsid w:val="002F71DD"/>
    <w:rsid w:val="002F7477"/>
    <w:rsid w:val="002F785A"/>
    <w:rsid w:val="002F7866"/>
    <w:rsid w:val="002F793E"/>
    <w:rsid w:val="002F7AE8"/>
    <w:rsid w:val="002F7B18"/>
    <w:rsid w:val="002F7DA6"/>
    <w:rsid w:val="003006B9"/>
    <w:rsid w:val="0030088C"/>
    <w:rsid w:val="003009AB"/>
    <w:rsid w:val="00300C07"/>
    <w:rsid w:val="00300CE1"/>
    <w:rsid w:val="00300EB1"/>
    <w:rsid w:val="00300F70"/>
    <w:rsid w:val="003010F7"/>
    <w:rsid w:val="0030138B"/>
    <w:rsid w:val="00301484"/>
    <w:rsid w:val="003017E2"/>
    <w:rsid w:val="00301D5A"/>
    <w:rsid w:val="00301FD8"/>
    <w:rsid w:val="00302065"/>
    <w:rsid w:val="003020CE"/>
    <w:rsid w:val="00302165"/>
    <w:rsid w:val="003021B1"/>
    <w:rsid w:val="00302200"/>
    <w:rsid w:val="00302271"/>
    <w:rsid w:val="0030284E"/>
    <w:rsid w:val="00302A9A"/>
    <w:rsid w:val="00302D4B"/>
    <w:rsid w:val="00302F4D"/>
    <w:rsid w:val="00303553"/>
    <w:rsid w:val="0030360B"/>
    <w:rsid w:val="0030365A"/>
    <w:rsid w:val="00303890"/>
    <w:rsid w:val="00303BDF"/>
    <w:rsid w:val="00303D57"/>
    <w:rsid w:val="00303D78"/>
    <w:rsid w:val="00303FCF"/>
    <w:rsid w:val="0030416E"/>
    <w:rsid w:val="0030468B"/>
    <w:rsid w:val="0030472D"/>
    <w:rsid w:val="00304901"/>
    <w:rsid w:val="00304B40"/>
    <w:rsid w:val="00304B4A"/>
    <w:rsid w:val="00304C39"/>
    <w:rsid w:val="00304EF6"/>
    <w:rsid w:val="00304F61"/>
    <w:rsid w:val="0030527C"/>
    <w:rsid w:val="0030534C"/>
    <w:rsid w:val="00305405"/>
    <w:rsid w:val="00305417"/>
    <w:rsid w:val="00305605"/>
    <w:rsid w:val="003056D2"/>
    <w:rsid w:val="00305701"/>
    <w:rsid w:val="00305778"/>
    <w:rsid w:val="00305C81"/>
    <w:rsid w:val="00305C8E"/>
    <w:rsid w:val="00305CB9"/>
    <w:rsid w:val="00306347"/>
    <w:rsid w:val="00306C2B"/>
    <w:rsid w:val="00306EEC"/>
    <w:rsid w:val="003072EE"/>
    <w:rsid w:val="00307624"/>
    <w:rsid w:val="00307810"/>
    <w:rsid w:val="00310309"/>
    <w:rsid w:val="003104BB"/>
    <w:rsid w:val="003105A1"/>
    <w:rsid w:val="00310602"/>
    <w:rsid w:val="0031071E"/>
    <w:rsid w:val="0031072D"/>
    <w:rsid w:val="0031080D"/>
    <w:rsid w:val="00310EF0"/>
    <w:rsid w:val="00310F89"/>
    <w:rsid w:val="00311415"/>
    <w:rsid w:val="0031142D"/>
    <w:rsid w:val="00311A61"/>
    <w:rsid w:val="00311A78"/>
    <w:rsid w:val="00311C3A"/>
    <w:rsid w:val="00311C8B"/>
    <w:rsid w:val="00311D3A"/>
    <w:rsid w:val="00311DC0"/>
    <w:rsid w:val="00311FF0"/>
    <w:rsid w:val="0031205A"/>
    <w:rsid w:val="0031208F"/>
    <w:rsid w:val="003121E7"/>
    <w:rsid w:val="00312468"/>
    <w:rsid w:val="0031248B"/>
    <w:rsid w:val="00312533"/>
    <w:rsid w:val="003127CB"/>
    <w:rsid w:val="003127EA"/>
    <w:rsid w:val="00312883"/>
    <w:rsid w:val="003128EC"/>
    <w:rsid w:val="00312A58"/>
    <w:rsid w:val="00312AB7"/>
    <w:rsid w:val="0031345C"/>
    <w:rsid w:val="00313569"/>
    <w:rsid w:val="0031361B"/>
    <w:rsid w:val="00314684"/>
    <w:rsid w:val="00314685"/>
    <w:rsid w:val="00314EFC"/>
    <w:rsid w:val="00315014"/>
    <w:rsid w:val="00315197"/>
    <w:rsid w:val="00315C47"/>
    <w:rsid w:val="00315CF5"/>
    <w:rsid w:val="00316005"/>
    <w:rsid w:val="003160CA"/>
    <w:rsid w:val="00316232"/>
    <w:rsid w:val="00316299"/>
    <w:rsid w:val="003162DF"/>
    <w:rsid w:val="003166B0"/>
    <w:rsid w:val="00316704"/>
    <w:rsid w:val="003167A6"/>
    <w:rsid w:val="003168F2"/>
    <w:rsid w:val="0031737F"/>
    <w:rsid w:val="00317586"/>
    <w:rsid w:val="003176B7"/>
    <w:rsid w:val="0031774F"/>
    <w:rsid w:val="003179D8"/>
    <w:rsid w:val="0032039F"/>
    <w:rsid w:val="0032051E"/>
    <w:rsid w:val="003208BD"/>
    <w:rsid w:val="003209C1"/>
    <w:rsid w:val="00320C92"/>
    <w:rsid w:val="00320D1D"/>
    <w:rsid w:val="00320DBF"/>
    <w:rsid w:val="00320ED6"/>
    <w:rsid w:val="003211AE"/>
    <w:rsid w:val="003211C3"/>
    <w:rsid w:val="003213FE"/>
    <w:rsid w:val="0032142F"/>
    <w:rsid w:val="0032175F"/>
    <w:rsid w:val="00321958"/>
    <w:rsid w:val="00321C0D"/>
    <w:rsid w:val="00321C25"/>
    <w:rsid w:val="00321D93"/>
    <w:rsid w:val="00322407"/>
    <w:rsid w:val="00322687"/>
    <w:rsid w:val="00322772"/>
    <w:rsid w:val="0032294D"/>
    <w:rsid w:val="003229C8"/>
    <w:rsid w:val="00322A6B"/>
    <w:rsid w:val="003236B1"/>
    <w:rsid w:val="00323B4B"/>
    <w:rsid w:val="00323BE2"/>
    <w:rsid w:val="00323F65"/>
    <w:rsid w:val="00323FF0"/>
    <w:rsid w:val="0032458A"/>
    <w:rsid w:val="00324B4E"/>
    <w:rsid w:val="00324C35"/>
    <w:rsid w:val="003250D4"/>
    <w:rsid w:val="003251AD"/>
    <w:rsid w:val="00325437"/>
    <w:rsid w:val="00325710"/>
    <w:rsid w:val="003258A5"/>
    <w:rsid w:val="00325C9C"/>
    <w:rsid w:val="00325E95"/>
    <w:rsid w:val="003261D0"/>
    <w:rsid w:val="0032632A"/>
    <w:rsid w:val="003263A8"/>
    <w:rsid w:val="003263E3"/>
    <w:rsid w:val="00326555"/>
    <w:rsid w:val="0032659B"/>
    <w:rsid w:val="0032673D"/>
    <w:rsid w:val="0032729E"/>
    <w:rsid w:val="0032748A"/>
    <w:rsid w:val="00327553"/>
    <w:rsid w:val="00327572"/>
    <w:rsid w:val="00327588"/>
    <w:rsid w:val="003277B6"/>
    <w:rsid w:val="00327E74"/>
    <w:rsid w:val="003300AD"/>
    <w:rsid w:val="0033024C"/>
    <w:rsid w:val="00330466"/>
    <w:rsid w:val="00330471"/>
    <w:rsid w:val="00330478"/>
    <w:rsid w:val="0033054C"/>
    <w:rsid w:val="00330630"/>
    <w:rsid w:val="003307C1"/>
    <w:rsid w:val="00330892"/>
    <w:rsid w:val="00330A84"/>
    <w:rsid w:val="00330C9E"/>
    <w:rsid w:val="003310B4"/>
    <w:rsid w:val="00331143"/>
    <w:rsid w:val="00331794"/>
    <w:rsid w:val="003317D2"/>
    <w:rsid w:val="00331914"/>
    <w:rsid w:val="00331AC6"/>
    <w:rsid w:val="00331C13"/>
    <w:rsid w:val="00331D8E"/>
    <w:rsid w:val="00331E95"/>
    <w:rsid w:val="00331F36"/>
    <w:rsid w:val="00331FC0"/>
    <w:rsid w:val="00332055"/>
    <w:rsid w:val="003320E4"/>
    <w:rsid w:val="00332351"/>
    <w:rsid w:val="003326C9"/>
    <w:rsid w:val="003326F9"/>
    <w:rsid w:val="003327B5"/>
    <w:rsid w:val="0033283C"/>
    <w:rsid w:val="00332B4A"/>
    <w:rsid w:val="003332D7"/>
    <w:rsid w:val="00333486"/>
    <w:rsid w:val="00333499"/>
    <w:rsid w:val="0033358D"/>
    <w:rsid w:val="00333645"/>
    <w:rsid w:val="003336C9"/>
    <w:rsid w:val="00333706"/>
    <w:rsid w:val="00333EB0"/>
    <w:rsid w:val="0033440A"/>
    <w:rsid w:val="0033446A"/>
    <w:rsid w:val="003345B2"/>
    <w:rsid w:val="00334AFA"/>
    <w:rsid w:val="00335073"/>
    <w:rsid w:val="0033519A"/>
    <w:rsid w:val="00335245"/>
    <w:rsid w:val="003354E1"/>
    <w:rsid w:val="003356A2"/>
    <w:rsid w:val="00335953"/>
    <w:rsid w:val="003359F4"/>
    <w:rsid w:val="00335D03"/>
    <w:rsid w:val="00335D1B"/>
    <w:rsid w:val="00335DD6"/>
    <w:rsid w:val="00336088"/>
    <w:rsid w:val="003361D1"/>
    <w:rsid w:val="0033630F"/>
    <w:rsid w:val="00336349"/>
    <w:rsid w:val="00336657"/>
    <w:rsid w:val="003366AC"/>
    <w:rsid w:val="003369AD"/>
    <w:rsid w:val="00336C36"/>
    <w:rsid w:val="00336C3D"/>
    <w:rsid w:val="00336DF7"/>
    <w:rsid w:val="00336F35"/>
    <w:rsid w:val="003375BD"/>
    <w:rsid w:val="00337750"/>
    <w:rsid w:val="003377D3"/>
    <w:rsid w:val="00337980"/>
    <w:rsid w:val="003379E7"/>
    <w:rsid w:val="00337B3A"/>
    <w:rsid w:val="00337BA5"/>
    <w:rsid w:val="00337F16"/>
    <w:rsid w:val="00340121"/>
    <w:rsid w:val="00340179"/>
    <w:rsid w:val="003403B2"/>
    <w:rsid w:val="003405DB"/>
    <w:rsid w:val="003407E6"/>
    <w:rsid w:val="00340933"/>
    <w:rsid w:val="00340AF1"/>
    <w:rsid w:val="00340D10"/>
    <w:rsid w:val="00340D3A"/>
    <w:rsid w:val="00340DD2"/>
    <w:rsid w:val="00340EE3"/>
    <w:rsid w:val="00340EE6"/>
    <w:rsid w:val="00340FDD"/>
    <w:rsid w:val="003410B5"/>
    <w:rsid w:val="003410FE"/>
    <w:rsid w:val="003412A7"/>
    <w:rsid w:val="00341378"/>
    <w:rsid w:val="003414C1"/>
    <w:rsid w:val="00341536"/>
    <w:rsid w:val="003415C8"/>
    <w:rsid w:val="00341723"/>
    <w:rsid w:val="00341768"/>
    <w:rsid w:val="00341BAC"/>
    <w:rsid w:val="00341FDA"/>
    <w:rsid w:val="003422DE"/>
    <w:rsid w:val="003424B3"/>
    <w:rsid w:val="003425C2"/>
    <w:rsid w:val="00342CC9"/>
    <w:rsid w:val="00342D01"/>
    <w:rsid w:val="00342FAB"/>
    <w:rsid w:val="00343103"/>
    <w:rsid w:val="0034315E"/>
    <w:rsid w:val="00343715"/>
    <w:rsid w:val="00343879"/>
    <w:rsid w:val="003438AB"/>
    <w:rsid w:val="00343AD8"/>
    <w:rsid w:val="00343BCB"/>
    <w:rsid w:val="00343ED0"/>
    <w:rsid w:val="00343FB7"/>
    <w:rsid w:val="003443D7"/>
    <w:rsid w:val="00344671"/>
    <w:rsid w:val="0034471A"/>
    <w:rsid w:val="00344AF4"/>
    <w:rsid w:val="00344BC7"/>
    <w:rsid w:val="00344E8F"/>
    <w:rsid w:val="00344EC9"/>
    <w:rsid w:val="00344EF2"/>
    <w:rsid w:val="00344FED"/>
    <w:rsid w:val="00345044"/>
    <w:rsid w:val="00345978"/>
    <w:rsid w:val="00345A06"/>
    <w:rsid w:val="00345ACF"/>
    <w:rsid w:val="00345AEF"/>
    <w:rsid w:val="00345D39"/>
    <w:rsid w:val="00345E46"/>
    <w:rsid w:val="00345EFF"/>
    <w:rsid w:val="0034614F"/>
    <w:rsid w:val="00346305"/>
    <w:rsid w:val="003464EF"/>
    <w:rsid w:val="003465BA"/>
    <w:rsid w:val="003466C0"/>
    <w:rsid w:val="00346781"/>
    <w:rsid w:val="003468EE"/>
    <w:rsid w:val="00346A9F"/>
    <w:rsid w:val="00346BBF"/>
    <w:rsid w:val="00346C3D"/>
    <w:rsid w:val="00346EC6"/>
    <w:rsid w:val="003470F1"/>
    <w:rsid w:val="0034725B"/>
    <w:rsid w:val="00347598"/>
    <w:rsid w:val="00347726"/>
    <w:rsid w:val="00347856"/>
    <w:rsid w:val="00347A1C"/>
    <w:rsid w:val="00350136"/>
    <w:rsid w:val="0035021B"/>
    <w:rsid w:val="00350757"/>
    <w:rsid w:val="00350933"/>
    <w:rsid w:val="00350B3A"/>
    <w:rsid w:val="0035127C"/>
    <w:rsid w:val="00351B79"/>
    <w:rsid w:val="00351C53"/>
    <w:rsid w:val="00351D64"/>
    <w:rsid w:val="00352189"/>
    <w:rsid w:val="00352235"/>
    <w:rsid w:val="003523F3"/>
    <w:rsid w:val="003524B5"/>
    <w:rsid w:val="0035278D"/>
    <w:rsid w:val="00352CB4"/>
    <w:rsid w:val="00352F7B"/>
    <w:rsid w:val="00352F7E"/>
    <w:rsid w:val="003531D4"/>
    <w:rsid w:val="0035329B"/>
    <w:rsid w:val="0035337A"/>
    <w:rsid w:val="003534CE"/>
    <w:rsid w:val="0035352C"/>
    <w:rsid w:val="00353A58"/>
    <w:rsid w:val="00353A94"/>
    <w:rsid w:val="00353C6B"/>
    <w:rsid w:val="00353E61"/>
    <w:rsid w:val="003541DD"/>
    <w:rsid w:val="00354313"/>
    <w:rsid w:val="00354629"/>
    <w:rsid w:val="00354B4F"/>
    <w:rsid w:val="003554CE"/>
    <w:rsid w:val="00355513"/>
    <w:rsid w:val="003555A0"/>
    <w:rsid w:val="003555B7"/>
    <w:rsid w:val="00355603"/>
    <w:rsid w:val="00355DE1"/>
    <w:rsid w:val="00356002"/>
    <w:rsid w:val="003560D5"/>
    <w:rsid w:val="00356240"/>
    <w:rsid w:val="00356293"/>
    <w:rsid w:val="0035637F"/>
    <w:rsid w:val="003566E8"/>
    <w:rsid w:val="00356850"/>
    <w:rsid w:val="00356E8F"/>
    <w:rsid w:val="00356ED2"/>
    <w:rsid w:val="00356EF6"/>
    <w:rsid w:val="00356F0B"/>
    <w:rsid w:val="00356F84"/>
    <w:rsid w:val="003570BA"/>
    <w:rsid w:val="003572BE"/>
    <w:rsid w:val="0035736A"/>
    <w:rsid w:val="0035792B"/>
    <w:rsid w:val="00357B23"/>
    <w:rsid w:val="00357B7E"/>
    <w:rsid w:val="00357DD6"/>
    <w:rsid w:val="00357F1D"/>
    <w:rsid w:val="00360106"/>
    <w:rsid w:val="003601D0"/>
    <w:rsid w:val="003603B5"/>
    <w:rsid w:val="003604AF"/>
    <w:rsid w:val="003607D4"/>
    <w:rsid w:val="003608BB"/>
    <w:rsid w:val="003608C2"/>
    <w:rsid w:val="00360ADC"/>
    <w:rsid w:val="00360B07"/>
    <w:rsid w:val="00360B6E"/>
    <w:rsid w:val="00360E5C"/>
    <w:rsid w:val="003610F2"/>
    <w:rsid w:val="0036134E"/>
    <w:rsid w:val="003613DC"/>
    <w:rsid w:val="0036155E"/>
    <w:rsid w:val="0036169A"/>
    <w:rsid w:val="00361755"/>
    <w:rsid w:val="0036198B"/>
    <w:rsid w:val="00361B47"/>
    <w:rsid w:val="00361B9E"/>
    <w:rsid w:val="00361F97"/>
    <w:rsid w:val="003620F5"/>
    <w:rsid w:val="0036225D"/>
    <w:rsid w:val="003624E9"/>
    <w:rsid w:val="00362718"/>
    <w:rsid w:val="0036294C"/>
    <w:rsid w:val="00362969"/>
    <w:rsid w:val="00363179"/>
    <w:rsid w:val="003636F7"/>
    <w:rsid w:val="003637E1"/>
    <w:rsid w:val="00363A6B"/>
    <w:rsid w:val="00363A79"/>
    <w:rsid w:val="00363F73"/>
    <w:rsid w:val="003640B5"/>
    <w:rsid w:val="003640D4"/>
    <w:rsid w:val="00364100"/>
    <w:rsid w:val="0036413C"/>
    <w:rsid w:val="00364252"/>
    <w:rsid w:val="003644C2"/>
    <w:rsid w:val="00364A16"/>
    <w:rsid w:val="00364A21"/>
    <w:rsid w:val="00364AA0"/>
    <w:rsid w:val="00364B93"/>
    <w:rsid w:val="00364D1E"/>
    <w:rsid w:val="00364E16"/>
    <w:rsid w:val="00364E45"/>
    <w:rsid w:val="00365041"/>
    <w:rsid w:val="0036523A"/>
    <w:rsid w:val="0036548B"/>
    <w:rsid w:val="003654FF"/>
    <w:rsid w:val="00365582"/>
    <w:rsid w:val="00365BC3"/>
    <w:rsid w:val="00365C09"/>
    <w:rsid w:val="003661C4"/>
    <w:rsid w:val="003661ED"/>
    <w:rsid w:val="003663B7"/>
    <w:rsid w:val="003669F0"/>
    <w:rsid w:val="00366BED"/>
    <w:rsid w:val="00366EFD"/>
    <w:rsid w:val="0036771F"/>
    <w:rsid w:val="00367E65"/>
    <w:rsid w:val="003701EF"/>
    <w:rsid w:val="00370209"/>
    <w:rsid w:val="0037030A"/>
    <w:rsid w:val="003703B4"/>
    <w:rsid w:val="00370601"/>
    <w:rsid w:val="00370812"/>
    <w:rsid w:val="00370833"/>
    <w:rsid w:val="00370F4F"/>
    <w:rsid w:val="00370FC8"/>
    <w:rsid w:val="00370FDD"/>
    <w:rsid w:val="003710C9"/>
    <w:rsid w:val="0037115E"/>
    <w:rsid w:val="0037189B"/>
    <w:rsid w:val="003718E6"/>
    <w:rsid w:val="00371C4A"/>
    <w:rsid w:val="00371CCC"/>
    <w:rsid w:val="003720AE"/>
    <w:rsid w:val="00372123"/>
    <w:rsid w:val="00372496"/>
    <w:rsid w:val="00372553"/>
    <w:rsid w:val="0037256B"/>
    <w:rsid w:val="00372949"/>
    <w:rsid w:val="00372EB9"/>
    <w:rsid w:val="00373080"/>
    <w:rsid w:val="003731F4"/>
    <w:rsid w:val="003732E2"/>
    <w:rsid w:val="003736A7"/>
    <w:rsid w:val="00373703"/>
    <w:rsid w:val="00373E89"/>
    <w:rsid w:val="00374005"/>
    <w:rsid w:val="003746C6"/>
    <w:rsid w:val="003747FE"/>
    <w:rsid w:val="00374F20"/>
    <w:rsid w:val="00374FEF"/>
    <w:rsid w:val="003750A5"/>
    <w:rsid w:val="0037559B"/>
    <w:rsid w:val="00375A11"/>
    <w:rsid w:val="00375A92"/>
    <w:rsid w:val="00375AE8"/>
    <w:rsid w:val="00375CDF"/>
    <w:rsid w:val="00375F6F"/>
    <w:rsid w:val="0037673F"/>
    <w:rsid w:val="00376964"/>
    <w:rsid w:val="00376B6E"/>
    <w:rsid w:val="00376BAD"/>
    <w:rsid w:val="00376E3E"/>
    <w:rsid w:val="00377018"/>
    <w:rsid w:val="003772E1"/>
    <w:rsid w:val="003773F8"/>
    <w:rsid w:val="00377469"/>
    <w:rsid w:val="003775E5"/>
    <w:rsid w:val="003776FA"/>
    <w:rsid w:val="00377892"/>
    <w:rsid w:val="00377AA9"/>
    <w:rsid w:val="00377E6C"/>
    <w:rsid w:val="003803D7"/>
    <w:rsid w:val="003803FC"/>
    <w:rsid w:val="0038067C"/>
    <w:rsid w:val="00380756"/>
    <w:rsid w:val="00380B8D"/>
    <w:rsid w:val="00380C2A"/>
    <w:rsid w:val="00380E6B"/>
    <w:rsid w:val="00380FEA"/>
    <w:rsid w:val="003810D0"/>
    <w:rsid w:val="003813D2"/>
    <w:rsid w:val="0038186B"/>
    <w:rsid w:val="00381A46"/>
    <w:rsid w:val="00381BAA"/>
    <w:rsid w:val="003822AF"/>
    <w:rsid w:val="003822F0"/>
    <w:rsid w:val="003823CD"/>
    <w:rsid w:val="00382714"/>
    <w:rsid w:val="00382A1E"/>
    <w:rsid w:val="00383329"/>
    <w:rsid w:val="0038332B"/>
    <w:rsid w:val="003835E6"/>
    <w:rsid w:val="0038388D"/>
    <w:rsid w:val="00383E1C"/>
    <w:rsid w:val="0038421C"/>
    <w:rsid w:val="003844A4"/>
    <w:rsid w:val="00384736"/>
    <w:rsid w:val="00384A3F"/>
    <w:rsid w:val="00384B0C"/>
    <w:rsid w:val="003850EA"/>
    <w:rsid w:val="00385318"/>
    <w:rsid w:val="003853A1"/>
    <w:rsid w:val="00385561"/>
    <w:rsid w:val="0038564D"/>
    <w:rsid w:val="00385691"/>
    <w:rsid w:val="0038585F"/>
    <w:rsid w:val="00385917"/>
    <w:rsid w:val="00385C25"/>
    <w:rsid w:val="003863D7"/>
    <w:rsid w:val="003864BC"/>
    <w:rsid w:val="0038653A"/>
    <w:rsid w:val="0038653F"/>
    <w:rsid w:val="003866DC"/>
    <w:rsid w:val="003867D0"/>
    <w:rsid w:val="003868C4"/>
    <w:rsid w:val="00386B70"/>
    <w:rsid w:val="00386F50"/>
    <w:rsid w:val="00386F7D"/>
    <w:rsid w:val="003875B1"/>
    <w:rsid w:val="00387830"/>
    <w:rsid w:val="003878B6"/>
    <w:rsid w:val="00387A17"/>
    <w:rsid w:val="00387B7E"/>
    <w:rsid w:val="00387BCF"/>
    <w:rsid w:val="00387CA6"/>
    <w:rsid w:val="00387E84"/>
    <w:rsid w:val="003901ED"/>
    <w:rsid w:val="003901F7"/>
    <w:rsid w:val="003908BB"/>
    <w:rsid w:val="00390957"/>
    <w:rsid w:val="00391016"/>
    <w:rsid w:val="003915FF"/>
    <w:rsid w:val="00391AB5"/>
    <w:rsid w:val="00391F66"/>
    <w:rsid w:val="00391FCC"/>
    <w:rsid w:val="0039206E"/>
    <w:rsid w:val="0039237C"/>
    <w:rsid w:val="003924D3"/>
    <w:rsid w:val="00392742"/>
    <w:rsid w:val="0039285B"/>
    <w:rsid w:val="0039286C"/>
    <w:rsid w:val="0039307A"/>
    <w:rsid w:val="003930E1"/>
    <w:rsid w:val="00393110"/>
    <w:rsid w:val="0039314A"/>
    <w:rsid w:val="003933A9"/>
    <w:rsid w:val="0039352B"/>
    <w:rsid w:val="00393562"/>
    <w:rsid w:val="003938A7"/>
    <w:rsid w:val="00393B9C"/>
    <w:rsid w:val="00393C0C"/>
    <w:rsid w:val="00394164"/>
    <w:rsid w:val="00394250"/>
    <w:rsid w:val="003943BC"/>
    <w:rsid w:val="003944CE"/>
    <w:rsid w:val="0039481C"/>
    <w:rsid w:val="00394BF4"/>
    <w:rsid w:val="00394D00"/>
    <w:rsid w:val="00394F43"/>
    <w:rsid w:val="00395196"/>
    <w:rsid w:val="00395306"/>
    <w:rsid w:val="00395D54"/>
    <w:rsid w:val="00395FCF"/>
    <w:rsid w:val="0039679A"/>
    <w:rsid w:val="00396893"/>
    <w:rsid w:val="003968C1"/>
    <w:rsid w:val="00396DBF"/>
    <w:rsid w:val="00396E61"/>
    <w:rsid w:val="00396E8A"/>
    <w:rsid w:val="00396EBD"/>
    <w:rsid w:val="00396F8F"/>
    <w:rsid w:val="003971D5"/>
    <w:rsid w:val="00397373"/>
    <w:rsid w:val="003974CB"/>
    <w:rsid w:val="003974ED"/>
    <w:rsid w:val="00397531"/>
    <w:rsid w:val="00397A71"/>
    <w:rsid w:val="00397B2C"/>
    <w:rsid w:val="00397FEF"/>
    <w:rsid w:val="003A000B"/>
    <w:rsid w:val="003A00A6"/>
    <w:rsid w:val="003A01C1"/>
    <w:rsid w:val="003A033A"/>
    <w:rsid w:val="003A0721"/>
    <w:rsid w:val="003A0825"/>
    <w:rsid w:val="003A095F"/>
    <w:rsid w:val="003A0B8B"/>
    <w:rsid w:val="003A0DBC"/>
    <w:rsid w:val="003A1053"/>
    <w:rsid w:val="003A10FD"/>
    <w:rsid w:val="003A14C4"/>
    <w:rsid w:val="003A14EC"/>
    <w:rsid w:val="003A164D"/>
    <w:rsid w:val="003A167F"/>
    <w:rsid w:val="003A1719"/>
    <w:rsid w:val="003A1900"/>
    <w:rsid w:val="003A194C"/>
    <w:rsid w:val="003A195B"/>
    <w:rsid w:val="003A1B07"/>
    <w:rsid w:val="003A1D93"/>
    <w:rsid w:val="003A1E96"/>
    <w:rsid w:val="003A1F94"/>
    <w:rsid w:val="003A2374"/>
    <w:rsid w:val="003A2442"/>
    <w:rsid w:val="003A270F"/>
    <w:rsid w:val="003A2946"/>
    <w:rsid w:val="003A29E3"/>
    <w:rsid w:val="003A2BC1"/>
    <w:rsid w:val="003A3181"/>
    <w:rsid w:val="003A33A2"/>
    <w:rsid w:val="003A3527"/>
    <w:rsid w:val="003A367C"/>
    <w:rsid w:val="003A386E"/>
    <w:rsid w:val="003A3C0A"/>
    <w:rsid w:val="003A40AB"/>
    <w:rsid w:val="003A43EE"/>
    <w:rsid w:val="003A440A"/>
    <w:rsid w:val="003A4B6C"/>
    <w:rsid w:val="003A4D7B"/>
    <w:rsid w:val="003A4DF4"/>
    <w:rsid w:val="003A4E31"/>
    <w:rsid w:val="003A5111"/>
    <w:rsid w:val="003A5269"/>
    <w:rsid w:val="003A5323"/>
    <w:rsid w:val="003A5440"/>
    <w:rsid w:val="003A5A3B"/>
    <w:rsid w:val="003A5B4A"/>
    <w:rsid w:val="003A5C16"/>
    <w:rsid w:val="003A5CFB"/>
    <w:rsid w:val="003A5F23"/>
    <w:rsid w:val="003A5F54"/>
    <w:rsid w:val="003A5FFE"/>
    <w:rsid w:val="003A6126"/>
    <w:rsid w:val="003A6269"/>
    <w:rsid w:val="003A62BA"/>
    <w:rsid w:val="003A6429"/>
    <w:rsid w:val="003A66C6"/>
    <w:rsid w:val="003A68F0"/>
    <w:rsid w:val="003A696A"/>
    <w:rsid w:val="003A6C1A"/>
    <w:rsid w:val="003A6C61"/>
    <w:rsid w:val="003A6D4E"/>
    <w:rsid w:val="003A6E8E"/>
    <w:rsid w:val="003A7068"/>
    <w:rsid w:val="003A70B4"/>
    <w:rsid w:val="003A71AB"/>
    <w:rsid w:val="003A75B6"/>
    <w:rsid w:val="003A75DC"/>
    <w:rsid w:val="003A7686"/>
    <w:rsid w:val="003A776A"/>
    <w:rsid w:val="003A7A22"/>
    <w:rsid w:val="003A7C19"/>
    <w:rsid w:val="003A7DF6"/>
    <w:rsid w:val="003B018F"/>
    <w:rsid w:val="003B038A"/>
    <w:rsid w:val="003B0A95"/>
    <w:rsid w:val="003B0A9B"/>
    <w:rsid w:val="003B0ABE"/>
    <w:rsid w:val="003B0B1E"/>
    <w:rsid w:val="003B0D58"/>
    <w:rsid w:val="003B0DC4"/>
    <w:rsid w:val="003B0E2D"/>
    <w:rsid w:val="003B1053"/>
    <w:rsid w:val="003B110B"/>
    <w:rsid w:val="003B1197"/>
    <w:rsid w:val="003B128D"/>
    <w:rsid w:val="003B1640"/>
    <w:rsid w:val="003B1669"/>
    <w:rsid w:val="003B18EE"/>
    <w:rsid w:val="003B1B41"/>
    <w:rsid w:val="003B1DD8"/>
    <w:rsid w:val="003B22E2"/>
    <w:rsid w:val="003B2338"/>
    <w:rsid w:val="003B256E"/>
    <w:rsid w:val="003B2651"/>
    <w:rsid w:val="003B276E"/>
    <w:rsid w:val="003B276F"/>
    <w:rsid w:val="003B2784"/>
    <w:rsid w:val="003B28D4"/>
    <w:rsid w:val="003B295E"/>
    <w:rsid w:val="003B2C12"/>
    <w:rsid w:val="003B2D58"/>
    <w:rsid w:val="003B2FE7"/>
    <w:rsid w:val="003B3287"/>
    <w:rsid w:val="003B3581"/>
    <w:rsid w:val="003B359A"/>
    <w:rsid w:val="003B3644"/>
    <w:rsid w:val="003B3952"/>
    <w:rsid w:val="003B3A67"/>
    <w:rsid w:val="003B3AB8"/>
    <w:rsid w:val="003B3C97"/>
    <w:rsid w:val="003B3CA4"/>
    <w:rsid w:val="003B3CC9"/>
    <w:rsid w:val="003B41E4"/>
    <w:rsid w:val="003B422C"/>
    <w:rsid w:val="003B44C6"/>
    <w:rsid w:val="003B4681"/>
    <w:rsid w:val="003B48A4"/>
    <w:rsid w:val="003B49D8"/>
    <w:rsid w:val="003B4B3C"/>
    <w:rsid w:val="003B4E62"/>
    <w:rsid w:val="003B508B"/>
    <w:rsid w:val="003B5338"/>
    <w:rsid w:val="003B543B"/>
    <w:rsid w:val="003B549E"/>
    <w:rsid w:val="003B54A6"/>
    <w:rsid w:val="003B5536"/>
    <w:rsid w:val="003B581B"/>
    <w:rsid w:val="003B5C38"/>
    <w:rsid w:val="003B5F24"/>
    <w:rsid w:val="003B6AA8"/>
    <w:rsid w:val="003B6AD5"/>
    <w:rsid w:val="003B6AF8"/>
    <w:rsid w:val="003B6FFE"/>
    <w:rsid w:val="003B729B"/>
    <w:rsid w:val="003B76CF"/>
    <w:rsid w:val="003B771A"/>
    <w:rsid w:val="003B779E"/>
    <w:rsid w:val="003B7858"/>
    <w:rsid w:val="003B7A9B"/>
    <w:rsid w:val="003B7AE0"/>
    <w:rsid w:val="003B7B24"/>
    <w:rsid w:val="003B7CF9"/>
    <w:rsid w:val="003B7DCD"/>
    <w:rsid w:val="003B7FAF"/>
    <w:rsid w:val="003C034D"/>
    <w:rsid w:val="003C03AE"/>
    <w:rsid w:val="003C043C"/>
    <w:rsid w:val="003C05B0"/>
    <w:rsid w:val="003C0645"/>
    <w:rsid w:val="003C06F9"/>
    <w:rsid w:val="003C0D26"/>
    <w:rsid w:val="003C0D9D"/>
    <w:rsid w:val="003C0DB8"/>
    <w:rsid w:val="003C0E25"/>
    <w:rsid w:val="003C0F52"/>
    <w:rsid w:val="003C11DE"/>
    <w:rsid w:val="003C135F"/>
    <w:rsid w:val="003C1378"/>
    <w:rsid w:val="003C15B6"/>
    <w:rsid w:val="003C1685"/>
    <w:rsid w:val="003C16B8"/>
    <w:rsid w:val="003C1774"/>
    <w:rsid w:val="003C1871"/>
    <w:rsid w:val="003C1976"/>
    <w:rsid w:val="003C1CC6"/>
    <w:rsid w:val="003C1D3F"/>
    <w:rsid w:val="003C21AE"/>
    <w:rsid w:val="003C21E9"/>
    <w:rsid w:val="003C24D1"/>
    <w:rsid w:val="003C267C"/>
    <w:rsid w:val="003C2A9D"/>
    <w:rsid w:val="003C2AA7"/>
    <w:rsid w:val="003C3442"/>
    <w:rsid w:val="003C3674"/>
    <w:rsid w:val="003C3689"/>
    <w:rsid w:val="003C3723"/>
    <w:rsid w:val="003C39D3"/>
    <w:rsid w:val="003C3A4A"/>
    <w:rsid w:val="003C3A7A"/>
    <w:rsid w:val="003C3C05"/>
    <w:rsid w:val="003C3E0B"/>
    <w:rsid w:val="003C3F44"/>
    <w:rsid w:val="003C3F49"/>
    <w:rsid w:val="003C4085"/>
    <w:rsid w:val="003C45FA"/>
    <w:rsid w:val="003C462C"/>
    <w:rsid w:val="003C486E"/>
    <w:rsid w:val="003C49B1"/>
    <w:rsid w:val="003C4B7F"/>
    <w:rsid w:val="003C4F41"/>
    <w:rsid w:val="003C4FB9"/>
    <w:rsid w:val="003C50F1"/>
    <w:rsid w:val="003C569D"/>
    <w:rsid w:val="003C5D1C"/>
    <w:rsid w:val="003C5D65"/>
    <w:rsid w:val="003C5E47"/>
    <w:rsid w:val="003C5FA3"/>
    <w:rsid w:val="003C6019"/>
    <w:rsid w:val="003C607B"/>
    <w:rsid w:val="003C60CD"/>
    <w:rsid w:val="003C6186"/>
    <w:rsid w:val="003C6377"/>
    <w:rsid w:val="003C64F3"/>
    <w:rsid w:val="003C6576"/>
    <w:rsid w:val="003C6794"/>
    <w:rsid w:val="003C6A55"/>
    <w:rsid w:val="003C6AC0"/>
    <w:rsid w:val="003C6BA3"/>
    <w:rsid w:val="003C6E6D"/>
    <w:rsid w:val="003C711A"/>
    <w:rsid w:val="003C7131"/>
    <w:rsid w:val="003C74CB"/>
    <w:rsid w:val="003C76D5"/>
    <w:rsid w:val="003C78AC"/>
    <w:rsid w:val="003C7A9A"/>
    <w:rsid w:val="003C7AC4"/>
    <w:rsid w:val="003C7B6B"/>
    <w:rsid w:val="003C7BB5"/>
    <w:rsid w:val="003C7D8E"/>
    <w:rsid w:val="003C7E93"/>
    <w:rsid w:val="003C7F80"/>
    <w:rsid w:val="003D0062"/>
    <w:rsid w:val="003D045E"/>
    <w:rsid w:val="003D0737"/>
    <w:rsid w:val="003D0856"/>
    <w:rsid w:val="003D09A0"/>
    <w:rsid w:val="003D09BD"/>
    <w:rsid w:val="003D09CC"/>
    <w:rsid w:val="003D0A72"/>
    <w:rsid w:val="003D0C5E"/>
    <w:rsid w:val="003D0C69"/>
    <w:rsid w:val="003D13A3"/>
    <w:rsid w:val="003D1C91"/>
    <w:rsid w:val="003D204B"/>
    <w:rsid w:val="003D2114"/>
    <w:rsid w:val="003D25B0"/>
    <w:rsid w:val="003D26D8"/>
    <w:rsid w:val="003D27AB"/>
    <w:rsid w:val="003D28EF"/>
    <w:rsid w:val="003D2AE2"/>
    <w:rsid w:val="003D2C90"/>
    <w:rsid w:val="003D2F1E"/>
    <w:rsid w:val="003D2FC2"/>
    <w:rsid w:val="003D3759"/>
    <w:rsid w:val="003D39F4"/>
    <w:rsid w:val="003D3ADE"/>
    <w:rsid w:val="003D426A"/>
    <w:rsid w:val="003D4458"/>
    <w:rsid w:val="003D44B7"/>
    <w:rsid w:val="003D4797"/>
    <w:rsid w:val="003D47C9"/>
    <w:rsid w:val="003D5053"/>
    <w:rsid w:val="003D509C"/>
    <w:rsid w:val="003D603E"/>
    <w:rsid w:val="003D62FB"/>
    <w:rsid w:val="003D67C9"/>
    <w:rsid w:val="003D6C3C"/>
    <w:rsid w:val="003D6EE0"/>
    <w:rsid w:val="003D7182"/>
    <w:rsid w:val="003D7372"/>
    <w:rsid w:val="003D73CA"/>
    <w:rsid w:val="003D74EB"/>
    <w:rsid w:val="003D7A5D"/>
    <w:rsid w:val="003D7CC1"/>
    <w:rsid w:val="003D7E52"/>
    <w:rsid w:val="003D7FB9"/>
    <w:rsid w:val="003E06D6"/>
    <w:rsid w:val="003E08F9"/>
    <w:rsid w:val="003E0BB1"/>
    <w:rsid w:val="003E0BE9"/>
    <w:rsid w:val="003E0C3D"/>
    <w:rsid w:val="003E0C47"/>
    <w:rsid w:val="003E0FBE"/>
    <w:rsid w:val="003E15A4"/>
    <w:rsid w:val="003E1C28"/>
    <w:rsid w:val="003E1CAD"/>
    <w:rsid w:val="003E1CE1"/>
    <w:rsid w:val="003E1EB2"/>
    <w:rsid w:val="003E1ECE"/>
    <w:rsid w:val="003E2020"/>
    <w:rsid w:val="003E20C8"/>
    <w:rsid w:val="003E21E9"/>
    <w:rsid w:val="003E24DD"/>
    <w:rsid w:val="003E25A1"/>
    <w:rsid w:val="003E2A94"/>
    <w:rsid w:val="003E2AB1"/>
    <w:rsid w:val="003E2B63"/>
    <w:rsid w:val="003E2E69"/>
    <w:rsid w:val="003E2EC1"/>
    <w:rsid w:val="003E2EEA"/>
    <w:rsid w:val="003E322C"/>
    <w:rsid w:val="003E35B8"/>
    <w:rsid w:val="003E3829"/>
    <w:rsid w:val="003E3A4A"/>
    <w:rsid w:val="003E3AD1"/>
    <w:rsid w:val="003E3D15"/>
    <w:rsid w:val="003E3DDA"/>
    <w:rsid w:val="003E4479"/>
    <w:rsid w:val="003E454D"/>
    <w:rsid w:val="003E463A"/>
    <w:rsid w:val="003E4670"/>
    <w:rsid w:val="003E46A5"/>
    <w:rsid w:val="003E46AF"/>
    <w:rsid w:val="003E47E9"/>
    <w:rsid w:val="003E4946"/>
    <w:rsid w:val="003E49FD"/>
    <w:rsid w:val="003E4DC5"/>
    <w:rsid w:val="003E525B"/>
    <w:rsid w:val="003E5502"/>
    <w:rsid w:val="003E5D43"/>
    <w:rsid w:val="003E5E66"/>
    <w:rsid w:val="003E600C"/>
    <w:rsid w:val="003E66E6"/>
    <w:rsid w:val="003E672F"/>
    <w:rsid w:val="003E6896"/>
    <w:rsid w:val="003E6AA9"/>
    <w:rsid w:val="003E6B06"/>
    <w:rsid w:val="003E6CCB"/>
    <w:rsid w:val="003E6D4A"/>
    <w:rsid w:val="003E6E2B"/>
    <w:rsid w:val="003E6E81"/>
    <w:rsid w:val="003E6EC0"/>
    <w:rsid w:val="003E6F93"/>
    <w:rsid w:val="003E75DA"/>
    <w:rsid w:val="003E75E1"/>
    <w:rsid w:val="003E776A"/>
    <w:rsid w:val="003E77BB"/>
    <w:rsid w:val="003E7804"/>
    <w:rsid w:val="003E79D7"/>
    <w:rsid w:val="003E7AFF"/>
    <w:rsid w:val="003E7CB5"/>
    <w:rsid w:val="003F004C"/>
    <w:rsid w:val="003F01E5"/>
    <w:rsid w:val="003F05E4"/>
    <w:rsid w:val="003F05EC"/>
    <w:rsid w:val="003F05F0"/>
    <w:rsid w:val="003F07E0"/>
    <w:rsid w:val="003F0904"/>
    <w:rsid w:val="003F0AC2"/>
    <w:rsid w:val="003F0B29"/>
    <w:rsid w:val="003F0BEF"/>
    <w:rsid w:val="003F0D70"/>
    <w:rsid w:val="003F0D78"/>
    <w:rsid w:val="003F1188"/>
    <w:rsid w:val="003F11DC"/>
    <w:rsid w:val="003F12C2"/>
    <w:rsid w:val="003F180E"/>
    <w:rsid w:val="003F2001"/>
    <w:rsid w:val="003F2083"/>
    <w:rsid w:val="003F2550"/>
    <w:rsid w:val="003F25B9"/>
    <w:rsid w:val="003F2B29"/>
    <w:rsid w:val="003F2B80"/>
    <w:rsid w:val="003F2D1F"/>
    <w:rsid w:val="003F3164"/>
    <w:rsid w:val="003F35CB"/>
    <w:rsid w:val="003F374D"/>
    <w:rsid w:val="003F4714"/>
    <w:rsid w:val="003F4766"/>
    <w:rsid w:val="003F487C"/>
    <w:rsid w:val="003F49AA"/>
    <w:rsid w:val="003F4B40"/>
    <w:rsid w:val="003F4BF1"/>
    <w:rsid w:val="003F4DB2"/>
    <w:rsid w:val="003F4F1C"/>
    <w:rsid w:val="003F512D"/>
    <w:rsid w:val="003F53C4"/>
    <w:rsid w:val="003F5546"/>
    <w:rsid w:val="003F55EC"/>
    <w:rsid w:val="003F573B"/>
    <w:rsid w:val="003F57A4"/>
    <w:rsid w:val="003F5B19"/>
    <w:rsid w:val="003F5B27"/>
    <w:rsid w:val="003F5C8C"/>
    <w:rsid w:val="003F5EDE"/>
    <w:rsid w:val="003F6362"/>
    <w:rsid w:val="003F648E"/>
    <w:rsid w:val="003F6544"/>
    <w:rsid w:val="003F6632"/>
    <w:rsid w:val="003F6D36"/>
    <w:rsid w:val="003F6DEB"/>
    <w:rsid w:val="003F7070"/>
    <w:rsid w:val="003F7506"/>
    <w:rsid w:val="003F7564"/>
    <w:rsid w:val="003F79A8"/>
    <w:rsid w:val="003F7BB6"/>
    <w:rsid w:val="003F7D6A"/>
    <w:rsid w:val="0040028A"/>
    <w:rsid w:val="00400774"/>
    <w:rsid w:val="00400A01"/>
    <w:rsid w:val="00400CD6"/>
    <w:rsid w:val="00400E2D"/>
    <w:rsid w:val="0040121C"/>
    <w:rsid w:val="004012ED"/>
    <w:rsid w:val="004015D4"/>
    <w:rsid w:val="00401724"/>
    <w:rsid w:val="00401FE2"/>
    <w:rsid w:val="004021F8"/>
    <w:rsid w:val="00402407"/>
    <w:rsid w:val="0040246C"/>
    <w:rsid w:val="0040248A"/>
    <w:rsid w:val="0040275D"/>
    <w:rsid w:val="004027B8"/>
    <w:rsid w:val="00402930"/>
    <w:rsid w:val="004029D6"/>
    <w:rsid w:val="00402C06"/>
    <w:rsid w:val="0040301B"/>
    <w:rsid w:val="00403115"/>
    <w:rsid w:val="00403208"/>
    <w:rsid w:val="004033E5"/>
    <w:rsid w:val="00403688"/>
    <w:rsid w:val="0040378E"/>
    <w:rsid w:val="00403925"/>
    <w:rsid w:val="00403A09"/>
    <w:rsid w:val="00404075"/>
    <w:rsid w:val="004040EC"/>
    <w:rsid w:val="00404330"/>
    <w:rsid w:val="00404590"/>
    <w:rsid w:val="0040469C"/>
    <w:rsid w:val="004047F5"/>
    <w:rsid w:val="004048FC"/>
    <w:rsid w:val="004048FD"/>
    <w:rsid w:val="00404B8F"/>
    <w:rsid w:val="00404BEF"/>
    <w:rsid w:val="00404C60"/>
    <w:rsid w:val="00404F24"/>
    <w:rsid w:val="00404F91"/>
    <w:rsid w:val="0040524E"/>
    <w:rsid w:val="004057FA"/>
    <w:rsid w:val="00405816"/>
    <w:rsid w:val="0040597C"/>
    <w:rsid w:val="0040599F"/>
    <w:rsid w:val="00405CA0"/>
    <w:rsid w:val="0040611C"/>
    <w:rsid w:val="00406428"/>
    <w:rsid w:val="00406552"/>
    <w:rsid w:val="00406BF0"/>
    <w:rsid w:val="00406F1A"/>
    <w:rsid w:val="0040722C"/>
    <w:rsid w:val="004079CA"/>
    <w:rsid w:val="00407E08"/>
    <w:rsid w:val="004101CE"/>
    <w:rsid w:val="0041027C"/>
    <w:rsid w:val="004103A8"/>
    <w:rsid w:val="004105CC"/>
    <w:rsid w:val="00410A3E"/>
    <w:rsid w:val="00410BB8"/>
    <w:rsid w:val="00410BC9"/>
    <w:rsid w:val="00410C97"/>
    <w:rsid w:val="00410D6E"/>
    <w:rsid w:val="0041103D"/>
    <w:rsid w:val="004110C1"/>
    <w:rsid w:val="0041126B"/>
    <w:rsid w:val="0041186E"/>
    <w:rsid w:val="004119C8"/>
    <w:rsid w:val="00411D87"/>
    <w:rsid w:val="0041210E"/>
    <w:rsid w:val="00412169"/>
    <w:rsid w:val="004121C6"/>
    <w:rsid w:val="0041242C"/>
    <w:rsid w:val="004124B1"/>
    <w:rsid w:val="0041251D"/>
    <w:rsid w:val="004128A1"/>
    <w:rsid w:val="00412D58"/>
    <w:rsid w:val="00412FEE"/>
    <w:rsid w:val="004130DF"/>
    <w:rsid w:val="004131CF"/>
    <w:rsid w:val="00413255"/>
    <w:rsid w:val="004134B4"/>
    <w:rsid w:val="004134D1"/>
    <w:rsid w:val="004134DD"/>
    <w:rsid w:val="00413CB6"/>
    <w:rsid w:val="00413F88"/>
    <w:rsid w:val="004140CE"/>
    <w:rsid w:val="00414105"/>
    <w:rsid w:val="00414136"/>
    <w:rsid w:val="004142DD"/>
    <w:rsid w:val="0041458A"/>
    <w:rsid w:val="004149FA"/>
    <w:rsid w:val="00414A22"/>
    <w:rsid w:val="00414C2C"/>
    <w:rsid w:val="00414D11"/>
    <w:rsid w:val="00414F05"/>
    <w:rsid w:val="004152E6"/>
    <w:rsid w:val="004153B8"/>
    <w:rsid w:val="00415B1E"/>
    <w:rsid w:val="00415B42"/>
    <w:rsid w:val="00415B6A"/>
    <w:rsid w:val="00415E4D"/>
    <w:rsid w:val="00415F30"/>
    <w:rsid w:val="00415FF2"/>
    <w:rsid w:val="004160A4"/>
    <w:rsid w:val="004160F9"/>
    <w:rsid w:val="00416649"/>
    <w:rsid w:val="0041687E"/>
    <w:rsid w:val="0041695C"/>
    <w:rsid w:val="004169CA"/>
    <w:rsid w:val="00416CAC"/>
    <w:rsid w:val="004171CC"/>
    <w:rsid w:val="0041739C"/>
    <w:rsid w:val="004174DA"/>
    <w:rsid w:val="0041758F"/>
    <w:rsid w:val="00417722"/>
    <w:rsid w:val="00417A3E"/>
    <w:rsid w:val="00417A6A"/>
    <w:rsid w:val="00417CFE"/>
    <w:rsid w:val="00417FF5"/>
    <w:rsid w:val="00420093"/>
    <w:rsid w:val="004205BF"/>
    <w:rsid w:val="004205E9"/>
    <w:rsid w:val="004207B2"/>
    <w:rsid w:val="004208DC"/>
    <w:rsid w:val="0042108F"/>
    <w:rsid w:val="00421199"/>
    <w:rsid w:val="0042125B"/>
    <w:rsid w:val="004212EF"/>
    <w:rsid w:val="00421751"/>
    <w:rsid w:val="0042180D"/>
    <w:rsid w:val="00421A2F"/>
    <w:rsid w:val="00421CAE"/>
    <w:rsid w:val="00421F4C"/>
    <w:rsid w:val="00422169"/>
    <w:rsid w:val="004222B9"/>
    <w:rsid w:val="004229EC"/>
    <w:rsid w:val="00422A4A"/>
    <w:rsid w:val="00422AB0"/>
    <w:rsid w:val="00422C39"/>
    <w:rsid w:val="00422CD5"/>
    <w:rsid w:val="00422E10"/>
    <w:rsid w:val="00422FE2"/>
    <w:rsid w:val="004230CD"/>
    <w:rsid w:val="00423236"/>
    <w:rsid w:val="0042328E"/>
    <w:rsid w:val="004234EA"/>
    <w:rsid w:val="004238C1"/>
    <w:rsid w:val="004238D7"/>
    <w:rsid w:val="00423B91"/>
    <w:rsid w:val="00423D2C"/>
    <w:rsid w:val="0042412D"/>
    <w:rsid w:val="004241AD"/>
    <w:rsid w:val="004241DE"/>
    <w:rsid w:val="004243F3"/>
    <w:rsid w:val="00424541"/>
    <w:rsid w:val="00424A42"/>
    <w:rsid w:val="00424AED"/>
    <w:rsid w:val="00424F7D"/>
    <w:rsid w:val="00425238"/>
    <w:rsid w:val="00425311"/>
    <w:rsid w:val="0042531E"/>
    <w:rsid w:val="004254A0"/>
    <w:rsid w:val="004258B7"/>
    <w:rsid w:val="00425ABD"/>
    <w:rsid w:val="00425B11"/>
    <w:rsid w:val="00425B7B"/>
    <w:rsid w:val="00425D76"/>
    <w:rsid w:val="0042620E"/>
    <w:rsid w:val="0042628A"/>
    <w:rsid w:val="00426477"/>
    <w:rsid w:val="00426580"/>
    <w:rsid w:val="004266DC"/>
    <w:rsid w:val="00426D37"/>
    <w:rsid w:val="00426D57"/>
    <w:rsid w:val="00426E6F"/>
    <w:rsid w:val="00427087"/>
    <w:rsid w:val="00427212"/>
    <w:rsid w:val="00427251"/>
    <w:rsid w:val="00427624"/>
    <w:rsid w:val="00427835"/>
    <w:rsid w:val="00427855"/>
    <w:rsid w:val="00427887"/>
    <w:rsid w:val="00427E47"/>
    <w:rsid w:val="00427E5E"/>
    <w:rsid w:val="00427E90"/>
    <w:rsid w:val="00430136"/>
    <w:rsid w:val="0043032F"/>
    <w:rsid w:val="00430351"/>
    <w:rsid w:val="0043057E"/>
    <w:rsid w:val="00430671"/>
    <w:rsid w:val="00430793"/>
    <w:rsid w:val="00430852"/>
    <w:rsid w:val="00430B40"/>
    <w:rsid w:val="00430E14"/>
    <w:rsid w:val="00430E5F"/>
    <w:rsid w:val="0043104B"/>
    <w:rsid w:val="00431187"/>
    <w:rsid w:val="004311F4"/>
    <w:rsid w:val="00431235"/>
    <w:rsid w:val="00431280"/>
    <w:rsid w:val="00431346"/>
    <w:rsid w:val="00431363"/>
    <w:rsid w:val="0043142A"/>
    <w:rsid w:val="0043151E"/>
    <w:rsid w:val="00431567"/>
    <w:rsid w:val="004315CC"/>
    <w:rsid w:val="00431803"/>
    <w:rsid w:val="00431C87"/>
    <w:rsid w:val="00431EC7"/>
    <w:rsid w:val="00432100"/>
    <w:rsid w:val="004321DE"/>
    <w:rsid w:val="00432268"/>
    <w:rsid w:val="004322F6"/>
    <w:rsid w:val="004323E6"/>
    <w:rsid w:val="004329FC"/>
    <w:rsid w:val="00432DF3"/>
    <w:rsid w:val="004331DB"/>
    <w:rsid w:val="00433256"/>
    <w:rsid w:val="00433DB8"/>
    <w:rsid w:val="00433E78"/>
    <w:rsid w:val="00434031"/>
    <w:rsid w:val="00434222"/>
    <w:rsid w:val="00434AE3"/>
    <w:rsid w:val="00434CEB"/>
    <w:rsid w:val="00435144"/>
    <w:rsid w:val="004352CB"/>
    <w:rsid w:val="00435862"/>
    <w:rsid w:val="00435A57"/>
    <w:rsid w:val="00435C04"/>
    <w:rsid w:val="00435EFD"/>
    <w:rsid w:val="004360D8"/>
    <w:rsid w:val="004363BC"/>
    <w:rsid w:val="0043644C"/>
    <w:rsid w:val="0043670B"/>
    <w:rsid w:val="0043694D"/>
    <w:rsid w:val="00437157"/>
    <w:rsid w:val="004372BF"/>
    <w:rsid w:val="00437305"/>
    <w:rsid w:val="00437381"/>
    <w:rsid w:val="00437576"/>
    <w:rsid w:val="00437702"/>
    <w:rsid w:val="00437807"/>
    <w:rsid w:val="004378AF"/>
    <w:rsid w:val="004378B0"/>
    <w:rsid w:val="00437C0C"/>
    <w:rsid w:val="00437C4D"/>
    <w:rsid w:val="00437DF0"/>
    <w:rsid w:val="00437EED"/>
    <w:rsid w:val="00437F39"/>
    <w:rsid w:val="004402BC"/>
    <w:rsid w:val="00440ACA"/>
    <w:rsid w:val="00440AD5"/>
    <w:rsid w:val="00440C68"/>
    <w:rsid w:val="00440F9C"/>
    <w:rsid w:val="004411BE"/>
    <w:rsid w:val="00441315"/>
    <w:rsid w:val="00441610"/>
    <w:rsid w:val="004416C7"/>
    <w:rsid w:val="00441AD7"/>
    <w:rsid w:val="00441C35"/>
    <w:rsid w:val="00441D40"/>
    <w:rsid w:val="00441F10"/>
    <w:rsid w:val="004420B3"/>
    <w:rsid w:val="004421DF"/>
    <w:rsid w:val="004427FE"/>
    <w:rsid w:val="004428A1"/>
    <w:rsid w:val="004429BA"/>
    <w:rsid w:val="00442A5F"/>
    <w:rsid w:val="00442E84"/>
    <w:rsid w:val="004430C7"/>
    <w:rsid w:val="0044376A"/>
    <w:rsid w:val="00443879"/>
    <w:rsid w:val="004439C0"/>
    <w:rsid w:val="00443F4F"/>
    <w:rsid w:val="004441CF"/>
    <w:rsid w:val="00444286"/>
    <w:rsid w:val="00444387"/>
    <w:rsid w:val="0044440E"/>
    <w:rsid w:val="004444AE"/>
    <w:rsid w:val="00444AB8"/>
    <w:rsid w:val="00444BE5"/>
    <w:rsid w:val="00444E4B"/>
    <w:rsid w:val="00444E60"/>
    <w:rsid w:val="00444EDB"/>
    <w:rsid w:val="00444EE7"/>
    <w:rsid w:val="00444F1A"/>
    <w:rsid w:val="00444FEF"/>
    <w:rsid w:val="0044524E"/>
    <w:rsid w:val="00445A2C"/>
    <w:rsid w:val="00445A79"/>
    <w:rsid w:val="00445B34"/>
    <w:rsid w:val="00445D19"/>
    <w:rsid w:val="00445DF5"/>
    <w:rsid w:val="00445EAA"/>
    <w:rsid w:val="00445ECC"/>
    <w:rsid w:val="00446186"/>
    <w:rsid w:val="004462C7"/>
    <w:rsid w:val="0044640E"/>
    <w:rsid w:val="004465CF"/>
    <w:rsid w:val="00446683"/>
    <w:rsid w:val="00446724"/>
    <w:rsid w:val="004467DA"/>
    <w:rsid w:val="00446F57"/>
    <w:rsid w:val="00446FFE"/>
    <w:rsid w:val="00447251"/>
    <w:rsid w:val="00447414"/>
    <w:rsid w:val="00447EFE"/>
    <w:rsid w:val="0045004E"/>
    <w:rsid w:val="004503EC"/>
    <w:rsid w:val="00450515"/>
    <w:rsid w:val="00450808"/>
    <w:rsid w:val="00450934"/>
    <w:rsid w:val="0045094A"/>
    <w:rsid w:val="00450ACC"/>
    <w:rsid w:val="00450C57"/>
    <w:rsid w:val="00450E45"/>
    <w:rsid w:val="00451042"/>
    <w:rsid w:val="004511F7"/>
    <w:rsid w:val="00451618"/>
    <w:rsid w:val="00451EC5"/>
    <w:rsid w:val="00452023"/>
    <w:rsid w:val="0045238F"/>
    <w:rsid w:val="00452420"/>
    <w:rsid w:val="00452449"/>
    <w:rsid w:val="004525FB"/>
    <w:rsid w:val="00452A86"/>
    <w:rsid w:val="00452AC7"/>
    <w:rsid w:val="00452B53"/>
    <w:rsid w:val="00452E0D"/>
    <w:rsid w:val="00453083"/>
    <w:rsid w:val="00453116"/>
    <w:rsid w:val="0045368C"/>
    <w:rsid w:val="004539EF"/>
    <w:rsid w:val="00453A8D"/>
    <w:rsid w:val="00453BCF"/>
    <w:rsid w:val="00453F75"/>
    <w:rsid w:val="00454335"/>
    <w:rsid w:val="00454365"/>
    <w:rsid w:val="00454450"/>
    <w:rsid w:val="00454824"/>
    <w:rsid w:val="00454888"/>
    <w:rsid w:val="004548A5"/>
    <w:rsid w:val="00454A06"/>
    <w:rsid w:val="00454E6A"/>
    <w:rsid w:val="00454FE1"/>
    <w:rsid w:val="004550CB"/>
    <w:rsid w:val="0045512C"/>
    <w:rsid w:val="00455359"/>
    <w:rsid w:val="00455360"/>
    <w:rsid w:val="00455923"/>
    <w:rsid w:val="00455DF1"/>
    <w:rsid w:val="00455FDD"/>
    <w:rsid w:val="0045662C"/>
    <w:rsid w:val="004566ED"/>
    <w:rsid w:val="004568AC"/>
    <w:rsid w:val="00456B49"/>
    <w:rsid w:val="00456D71"/>
    <w:rsid w:val="00457051"/>
    <w:rsid w:val="0045706B"/>
    <w:rsid w:val="004571EB"/>
    <w:rsid w:val="0045733F"/>
    <w:rsid w:val="00457584"/>
    <w:rsid w:val="00457AC9"/>
    <w:rsid w:val="00457D29"/>
    <w:rsid w:val="00457E57"/>
    <w:rsid w:val="00457F5B"/>
    <w:rsid w:val="00460042"/>
    <w:rsid w:val="00460554"/>
    <w:rsid w:val="0046059E"/>
    <w:rsid w:val="004608A9"/>
    <w:rsid w:val="004609D8"/>
    <w:rsid w:val="00460A4C"/>
    <w:rsid w:val="00460A9E"/>
    <w:rsid w:val="00460BCF"/>
    <w:rsid w:val="00460C19"/>
    <w:rsid w:val="00460C52"/>
    <w:rsid w:val="00460EFF"/>
    <w:rsid w:val="004614A9"/>
    <w:rsid w:val="004617A9"/>
    <w:rsid w:val="0046190B"/>
    <w:rsid w:val="00461A73"/>
    <w:rsid w:val="00461C5C"/>
    <w:rsid w:val="00461CD1"/>
    <w:rsid w:val="00461CF1"/>
    <w:rsid w:val="00461DEE"/>
    <w:rsid w:val="00462122"/>
    <w:rsid w:val="00462335"/>
    <w:rsid w:val="00462371"/>
    <w:rsid w:val="00462482"/>
    <w:rsid w:val="00462522"/>
    <w:rsid w:val="0046264E"/>
    <w:rsid w:val="0046267E"/>
    <w:rsid w:val="00462C9C"/>
    <w:rsid w:val="00462D70"/>
    <w:rsid w:val="00462F6E"/>
    <w:rsid w:val="004631CD"/>
    <w:rsid w:val="00463506"/>
    <w:rsid w:val="00463733"/>
    <w:rsid w:val="0046373D"/>
    <w:rsid w:val="00463969"/>
    <w:rsid w:val="00463CDA"/>
    <w:rsid w:val="004642B6"/>
    <w:rsid w:val="004642DD"/>
    <w:rsid w:val="00464393"/>
    <w:rsid w:val="004643EF"/>
    <w:rsid w:val="004647FF"/>
    <w:rsid w:val="00464837"/>
    <w:rsid w:val="00464C2C"/>
    <w:rsid w:val="00464C68"/>
    <w:rsid w:val="00464D90"/>
    <w:rsid w:val="00464FD8"/>
    <w:rsid w:val="004650A6"/>
    <w:rsid w:val="00465323"/>
    <w:rsid w:val="0046532D"/>
    <w:rsid w:val="0046537C"/>
    <w:rsid w:val="00465783"/>
    <w:rsid w:val="004658E8"/>
    <w:rsid w:val="004659A1"/>
    <w:rsid w:val="00465D78"/>
    <w:rsid w:val="00465E06"/>
    <w:rsid w:val="00465E44"/>
    <w:rsid w:val="00465F11"/>
    <w:rsid w:val="00466293"/>
    <w:rsid w:val="00466534"/>
    <w:rsid w:val="00466665"/>
    <w:rsid w:val="0046683B"/>
    <w:rsid w:val="0046699E"/>
    <w:rsid w:val="00466A7F"/>
    <w:rsid w:val="00466E40"/>
    <w:rsid w:val="00466ED0"/>
    <w:rsid w:val="00466F0C"/>
    <w:rsid w:val="004670AA"/>
    <w:rsid w:val="004674E1"/>
    <w:rsid w:val="00467AA0"/>
    <w:rsid w:val="00467B5F"/>
    <w:rsid w:val="00467BF1"/>
    <w:rsid w:val="00467BFF"/>
    <w:rsid w:val="00467C57"/>
    <w:rsid w:val="00467D75"/>
    <w:rsid w:val="00467DA2"/>
    <w:rsid w:val="00467E12"/>
    <w:rsid w:val="00467EC4"/>
    <w:rsid w:val="0047059B"/>
    <w:rsid w:val="0047079B"/>
    <w:rsid w:val="004707F8"/>
    <w:rsid w:val="004709B7"/>
    <w:rsid w:val="004709C7"/>
    <w:rsid w:val="00470A71"/>
    <w:rsid w:val="00470ADA"/>
    <w:rsid w:val="00470C7E"/>
    <w:rsid w:val="00470D17"/>
    <w:rsid w:val="00471355"/>
    <w:rsid w:val="004717E8"/>
    <w:rsid w:val="0047182A"/>
    <w:rsid w:val="00471AAF"/>
    <w:rsid w:val="00471C96"/>
    <w:rsid w:val="004722E2"/>
    <w:rsid w:val="0047240F"/>
    <w:rsid w:val="0047250F"/>
    <w:rsid w:val="0047298A"/>
    <w:rsid w:val="00472A5A"/>
    <w:rsid w:val="00472B1E"/>
    <w:rsid w:val="00472BE1"/>
    <w:rsid w:val="00472BFD"/>
    <w:rsid w:val="00472C9D"/>
    <w:rsid w:val="00472D90"/>
    <w:rsid w:val="004732A1"/>
    <w:rsid w:val="0047380A"/>
    <w:rsid w:val="0047384F"/>
    <w:rsid w:val="00473983"/>
    <w:rsid w:val="00473E3A"/>
    <w:rsid w:val="00473F2F"/>
    <w:rsid w:val="00474080"/>
    <w:rsid w:val="00474086"/>
    <w:rsid w:val="0047414C"/>
    <w:rsid w:val="004741AE"/>
    <w:rsid w:val="00474608"/>
    <w:rsid w:val="00474DDF"/>
    <w:rsid w:val="00474E1A"/>
    <w:rsid w:val="00474FB6"/>
    <w:rsid w:val="00474FC1"/>
    <w:rsid w:val="004752A5"/>
    <w:rsid w:val="0047547E"/>
    <w:rsid w:val="004758E3"/>
    <w:rsid w:val="00475A29"/>
    <w:rsid w:val="00475D22"/>
    <w:rsid w:val="00475F61"/>
    <w:rsid w:val="004760EE"/>
    <w:rsid w:val="00476273"/>
    <w:rsid w:val="004762BE"/>
    <w:rsid w:val="004762E1"/>
    <w:rsid w:val="0047635B"/>
    <w:rsid w:val="004763BD"/>
    <w:rsid w:val="004763D8"/>
    <w:rsid w:val="00476653"/>
    <w:rsid w:val="00477305"/>
    <w:rsid w:val="00477698"/>
    <w:rsid w:val="00477771"/>
    <w:rsid w:val="00477784"/>
    <w:rsid w:val="004777E5"/>
    <w:rsid w:val="00477A2A"/>
    <w:rsid w:val="00477BB7"/>
    <w:rsid w:val="00477DC4"/>
    <w:rsid w:val="00480006"/>
    <w:rsid w:val="00480033"/>
    <w:rsid w:val="004801CA"/>
    <w:rsid w:val="0048039C"/>
    <w:rsid w:val="004803AC"/>
    <w:rsid w:val="00480A28"/>
    <w:rsid w:val="00480A85"/>
    <w:rsid w:val="00480B9A"/>
    <w:rsid w:val="00480C79"/>
    <w:rsid w:val="0048124C"/>
    <w:rsid w:val="0048129F"/>
    <w:rsid w:val="004814AC"/>
    <w:rsid w:val="004814B0"/>
    <w:rsid w:val="0048151A"/>
    <w:rsid w:val="00481598"/>
    <w:rsid w:val="00481648"/>
    <w:rsid w:val="00481882"/>
    <w:rsid w:val="0048191B"/>
    <w:rsid w:val="004819D6"/>
    <w:rsid w:val="00481B43"/>
    <w:rsid w:val="00481C72"/>
    <w:rsid w:val="00481D48"/>
    <w:rsid w:val="00481E30"/>
    <w:rsid w:val="00481F19"/>
    <w:rsid w:val="004820BF"/>
    <w:rsid w:val="0048216F"/>
    <w:rsid w:val="00482564"/>
    <w:rsid w:val="00482684"/>
    <w:rsid w:val="004826AA"/>
    <w:rsid w:val="00482990"/>
    <w:rsid w:val="004830B7"/>
    <w:rsid w:val="00483136"/>
    <w:rsid w:val="0048314F"/>
    <w:rsid w:val="004831D2"/>
    <w:rsid w:val="004837D8"/>
    <w:rsid w:val="00483948"/>
    <w:rsid w:val="00483A7C"/>
    <w:rsid w:val="00483D31"/>
    <w:rsid w:val="00483DDE"/>
    <w:rsid w:val="00483DF4"/>
    <w:rsid w:val="00483F2E"/>
    <w:rsid w:val="004843B5"/>
    <w:rsid w:val="004843EC"/>
    <w:rsid w:val="0048448C"/>
    <w:rsid w:val="0048462A"/>
    <w:rsid w:val="00484B9F"/>
    <w:rsid w:val="00485493"/>
    <w:rsid w:val="00485578"/>
    <w:rsid w:val="00485707"/>
    <w:rsid w:val="00485CFB"/>
    <w:rsid w:val="00485F59"/>
    <w:rsid w:val="00485FC4"/>
    <w:rsid w:val="004863EB"/>
    <w:rsid w:val="00486531"/>
    <w:rsid w:val="0048698A"/>
    <w:rsid w:val="00486AA7"/>
    <w:rsid w:val="00486B0D"/>
    <w:rsid w:val="00486B13"/>
    <w:rsid w:val="00486C03"/>
    <w:rsid w:val="00486F06"/>
    <w:rsid w:val="0048751A"/>
    <w:rsid w:val="0048767B"/>
    <w:rsid w:val="00487A3D"/>
    <w:rsid w:val="00487B3C"/>
    <w:rsid w:val="00490179"/>
    <w:rsid w:val="00490385"/>
    <w:rsid w:val="00490503"/>
    <w:rsid w:val="00490630"/>
    <w:rsid w:val="00490833"/>
    <w:rsid w:val="00490C66"/>
    <w:rsid w:val="00490ECF"/>
    <w:rsid w:val="00490FD6"/>
    <w:rsid w:val="0049105E"/>
    <w:rsid w:val="004912C5"/>
    <w:rsid w:val="004913DA"/>
    <w:rsid w:val="0049176B"/>
    <w:rsid w:val="004918BE"/>
    <w:rsid w:val="00491934"/>
    <w:rsid w:val="004919EC"/>
    <w:rsid w:val="00491CFF"/>
    <w:rsid w:val="00491EE9"/>
    <w:rsid w:val="00491F36"/>
    <w:rsid w:val="00492384"/>
    <w:rsid w:val="00492494"/>
    <w:rsid w:val="00492701"/>
    <w:rsid w:val="00492C2B"/>
    <w:rsid w:val="00492F90"/>
    <w:rsid w:val="00493720"/>
    <w:rsid w:val="00493903"/>
    <w:rsid w:val="00493C46"/>
    <w:rsid w:val="00493E39"/>
    <w:rsid w:val="004943BB"/>
    <w:rsid w:val="004944C5"/>
    <w:rsid w:val="004947F4"/>
    <w:rsid w:val="00494817"/>
    <w:rsid w:val="00494A92"/>
    <w:rsid w:val="00494BFF"/>
    <w:rsid w:val="00494C8F"/>
    <w:rsid w:val="00494E84"/>
    <w:rsid w:val="00494F26"/>
    <w:rsid w:val="004950B5"/>
    <w:rsid w:val="00495348"/>
    <w:rsid w:val="004956E2"/>
    <w:rsid w:val="00495702"/>
    <w:rsid w:val="0049595E"/>
    <w:rsid w:val="00495A1B"/>
    <w:rsid w:val="00495F6E"/>
    <w:rsid w:val="00496C54"/>
    <w:rsid w:val="00496CF7"/>
    <w:rsid w:val="00496E2F"/>
    <w:rsid w:val="00496E3D"/>
    <w:rsid w:val="00496E77"/>
    <w:rsid w:val="00496ED7"/>
    <w:rsid w:val="004970D9"/>
    <w:rsid w:val="00497567"/>
    <w:rsid w:val="004977E4"/>
    <w:rsid w:val="004977FD"/>
    <w:rsid w:val="00497835"/>
    <w:rsid w:val="00497A98"/>
    <w:rsid w:val="00497A9D"/>
    <w:rsid w:val="00497CCA"/>
    <w:rsid w:val="00497E61"/>
    <w:rsid w:val="00497E66"/>
    <w:rsid w:val="004A05DA"/>
    <w:rsid w:val="004A0A57"/>
    <w:rsid w:val="004A0AE2"/>
    <w:rsid w:val="004A0B60"/>
    <w:rsid w:val="004A0DD7"/>
    <w:rsid w:val="004A0F5D"/>
    <w:rsid w:val="004A1116"/>
    <w:rsid w:val="004A13F7"/>
    <w:rsid w:val="004A152E"/>
    <w:rsid w:val="004A199B"/>
    <w:rsid w:val="004A1AAF"/>
    <w:rsid w:val="004A1AC1"/>
    <w:rsid w:val="004A1F07"/>
    <w:rsid w:val="004A21F8"/>
    <w:rsid w:val="004A227D"/>
    <w:rsid w:val="004A242A"/>
    <w:rsid w:val="004A2911"/>
    <w:rsid w:val="004A2B4B"/>
    <w:rsid w:val="004A2BE7"/>
    <w:rsid w:val="004A3012"/>
    <w:rsid w:val="004A3135"/>
    <w:rsid w:val="004A3B08"/>
    <w:rsid w:val="004A3D50"/>
    <w:rsid w:val="004A3DD4"/>
    <w:rsid w:val="004A3EFC"/>
    <w:rsid w:val="004A3FE7"/>
    <w:rsid w:val="004A41D4"/>
    <w:rsid w:val="004A4298"/>
    <w:rsid w:val="004A4468"/>
    <w:rsid w:val="004A4486"/>
    <w:rsid w:val="004A448B"/>
    <w:rsid w:val="004A4649"/>
    <w:rsid w:val="004A47ED"/>
    <w:rsid w:val="004A4884"/>
    <w:rsid w:val="004A4A4F"/>
    <w:rsid w:val="004A4BA6"/>
    <w:rsid w:val="004A4C4F"/>
    <w:rsid w:val="004A4FD7"/>
    <w:rsid w:val="004A51CE"/>
    <w:rsid w:val="004A5307"/>
    <w:rsid w:val="004A58FB"/>
    <w:rsid w:val="004A5A48"/>
    <w:rsid w:val="004A5B6B"/>
    <w:rsid w:val="004A5D5B"/>
    <w:rsid w:val="004A5DDD"/>
    <w:rsid w:val="004A617D"/>
    <w:rsid w:val="004A6537"/>
    <w:rsid w:val="004A6616"/>
    <w:rsid w:val="004A6689"/>
    <w:rsid w:val="004A6910"/>
    <w:rsid w:val="004A6A60"/>
    <w:rsid w:val="004A6ADE"/>
    <w:rsid w:val="004A6BD1"/>
    <w:rsid w:val="004A6DE0"/>
    <w:rsid w:val="004A6FDA"/>
    <w:rsid w:val="004A7462"/>
    <w:rsid w:val="004A7559"/>
    <w:rsid w:val="004A757D"/>
    <w:rsid w:val="004A77AF"/>
    <w:rsid w:val="004A77D9"/>
    <w:rsid w:val="004A7C25"/>
    <w:rsid w:val="004B02AA"/>
    <w:rsid w:val="004B0AF6"/>
    <w:rsid w:val="004B0B81"/>
    <w:rsid w:val="004B0C56"/>
    <w:rsid w:val="004B0E7A"/>
    <w:rsid w:val="004B1165"/>
    <w:rsid w:val="004B1387"/>
    <w:rsid w:val="004B15B6"/>
    <w:rsid w:val="004B15C7"/>
    <w:rsid w:val="004B16F8"/>
    <w:rsid w:val="004B182B"/>
    <w:rsid w:val="004B192E"/>
    <w:rsid w:val="004B1A99"/>
    <w:rsid w:val="004B1D36"/>
    <w:rsid w:val="004B1ECF"/>
    <w:rsid w:val="004B230C"/>
    <w:rsid w:val="004B2371"/>
    <w:rsid w:val="004B24CC"/>
    <w:rsid w:val="004B25A3"/>
    <w:rsid w:val="004B27DF"/>
    <w:rsid w:val="004B2EF6"/>
    <w:rsid w:val="004B3523"/>
    <w:rsid w:val="004B352F"/>
    <w:rsid w:val="004B354C"/>
    <w:rsid w:val="004B3560"/>
    <w:rsid w:val="004B38CA"/>
    <w:rsid w:val="004B3CAD"/>
    <w:rsid w:val="004B3E8A"/>
    <w:rsid w:val="004B416E"/>
    <w:rsid w:val="004B46E8"/>
    <w:rsid w:val="004B4705"/>
    <w:rsid w:val="004B4AD1"/>
    <w:rsid w:val="004B4C7E"/>
    <w:rsid w:val="004B4DC8"/>
    <w:rsid w:val="004B5030"/>
    <w:rsid w:val="004B50AB"/>
    <w:rsid w:val="004B5137"/>
    <w:rsid w:val="004B51EF"/>
    <w:rsid w:val="004B554A"/>
    <w:rsid w:val="004B5567"/>
    <w:rsid w:val="004B56FD"/>
    <w:rsid w:val="004B5ADE"/>
    <w:rsid w:val="004B5C3F"/>
    <w:rsid w:val="004B5D42"/>
    <w:rsid w:val="004B5D97"/>
    <w:rsid w:val="004B5FE3"/>
    <w:rsid w:val="004B6119"/>
    <w:rsid w:val="004B61B9"/>
    <w:rsid w:val="004B61C9"/>
    <w:rsid w:val="004B6363"/>
    <w:rsid w:val="004B662B"/>
    <w:rsid w:val="004B6D89"/>
    <w:rsid w:val="004B6E9C"/>
    <w:rsid w:val="004B74DA"/>
    <w:rsid w:val="004B74EC"/>
    <w:rsid w:val="004B756B"/>
    <w:rsid w:val="004B7577"/>
    <w:rsid w:val="004B7707"/>
    <w:rsid w:val="004B7A04"/>
    <w:rsid w:val="004B7A12"/>
    <w:rsid w:val="004B7A90"/>
    <w:rsid w:val="004B7B1F"/>
    <w:rsid w:val="004B7C53"/>
    <w:rsid w:val="004B7CA7"/>
    <w:rsid w:val="004B7E17"/>
    <w:rsid w:val="004C0709"/>
    <w:rsid w:val="004C076F"/>
    <w:rsid w:val="004C0AD0"/>
    <w:rsid w:val="004C0B3C"/>
    <w:rsid w:val="004C0DA0"/>
    <w:rsid w:val="004C0EDD"/>
    <w:rsid w:val="004C0F02"/>
    <w:rsid w:val="004C12F7"/>
    <w:rsid w:val="004C1538"/>
    <w:rsid w:val="004C159A"/>
    <w:rsid w:val="004C16D6"/>
    <w:rsid w:val="004C177D"/>
    <w:rsid w:val="004C1827"/>
    <w:rsid w:val="004C187C"/>
    <w:rsid w:val="004C193C"/>
    <w:rsid w:val="004C19FD"/>
    <w:rsid w:val="004C1BAD"/>
    <w:rsid w:val="004C1D20"/>
    <w:rsid w:val="004C1F40"/>
    <w:rsid w:val="004C21C3"/>
    <w:rsid w:val="004C22AF"/>
    <w:rsid w:val="004C22E5"/>
    <w:rsid w:val="004C2829"/>
    <w:rsid w:val="004C2CB4"/>
    <w:rsid w:val="004C2E17"/>
    <w:rsid w:val="004C2F9E"/>
    <w:rsid w:val="004C31EA"/>
    <w:rsid w:val="004C3477"/>
    <w:rsid w:val="004C35CB"/>
    <w:rsid w:val="004C3727"/>
    <w:rsid w:val="004C4055"/>
    <w:rsid w:val="004C40EA"/>
    <w:rsid w:val="004C4535"/>
    <w:rsid w:val="004C4844"/>
    <w:rsid w:val="004C48E7"/>
    <w:rsid w:val="004C4AAE"/>
    <w:rsid w:val="004C4B30"/>
    <w:rsid w:val="004C4B9E"/>
    <w:rsid w:val="004C5145"/>
    <w:rsid w:val="004C5447"/>
    <w:rsid w:val="004C555D"/>
    <w:rsid w:val="004C5593"/>
    <w:rsid w:val="004C56C4"/>
    <w:rsid w:val="004C584A"/>
    <w:rsid w:val="004C5984"/>
    <w:rsid w:val="004C5FA6"/>
    <w:rsid w:val="004C63A2"/>
    <w:rsid w:val="004C6671"/>
    <w:rsid w:val="004C6812"/>
    <w:rsid w:val="004C6B8C"/>
    <w:rsid w:val="004C727C"/>
    <w:rsid w:val="004C7A84"/>
    <w:rsid w:val="004C7B05"/>
    <w:rsid w:val="004C7C91"/>
    <w:rsid w:val="004C7E2E"/>
    <w:rsid w:val="004C7E76"/>
    <w:rsid w:val="004D0208"/>
    <w:rsid w:val="004D04E8"/>
    <w:rsid w:val="004D0644"/>
    <w:rsid w:val="004D0688"/>
    <w:rsid w:val="004D06B1"/>
    <w:rsid w:val="004D0990"/>
    <w:rsid w:val="004D0B89"/>
    <w:rsid w:val="004D0D83"/>
    <w:rsid w:val="004D0DD1"/>
    <w:rsid w:val="004D14F9"/>
    <w:rsid w:val="004D150F"/>
    <w:rsid w:val="004D190D"/>
    <w:rsid w:val="004D19C5"/>
    <w:rsid w:val="004D1B48"/>
    <w:rsid w:val="004D1C7F"/>
    <w:rsid w:val="004D1F36"/>
    <w:rsid w:val="004D1F83"/>
    <w:rsid w:val="004D2005"/>
    <w:rsid w:val="004D23B7"/>
    <w:rsid w:val="004D2585"/>
    <w:rsid w:val="004D27A6"/>
    <w:rsid w:val="004D27A9"/>
    <w:rsid w:val="004D284C"/>
    <w:rsid w:val="004D2F8E"/>
    <w:rsid w:val="004D30ED"/>
    <w:rsid w:val="004D346C"/>
    <w:rsid w:val="004D3787"/>
    <w:rsid w:val="004D3811"/>
    <w:rsid w:val="004D3969"/>
    <w:rsid w:val="004D3B72"/>
    <w:rsid w:val="004D3D86"/>
    <w:rsid w:val="004D4010"/>
    <w:rsid w:val="004D416C"/>
    <w:rsid w:val="004D4265"/>
    <w:rsid w:val="004D4311"/>
    <w:rsid w:val="004D43E3"/>
    <w:rsid w:val="004D4580"/>
    <w:rsid w:val="004D46A0"/>
    <w:rsid w:val="004D49A3"/>
    <w:rsid w:val="004D4AD6"/>
    <w:rsid w:val="004D4ADA"/>
    <w:rsid w:val="004D4D70"/>
    <w:rsid w:val="004D4EC8"/>
    <w:rsid w:val="004D506A"/>
    <w:rsid w:val="004D53D2"/>
    <w:rsid w:val="004D53F8"/>
    <w:rsid w:val="004D542B"/>
    <w:rsid w:val="004D557D"/>
    <w:rsid w:val="004D57C9"/>
    <w:rsid w:val="004D5895"/>
    <w:rsid w:val="004D5B0A"/>
    <w:rsid w:val="004D5BD8"/>
    <w:rsid w:val="004D5CD1"/>
    <w:rsid w:val="004D5CF9"/>
    <w:rsid w:val="004D5D41"/>
    <w:rsid w:val="004D62FF"/>
    <w:rsid w:val="004D6405"/>
    <w:rsid w:val="004D69BE"/>
    <w:rsid w:val="004D6A62"/>
    <w:rsid w:val="004D6DB6"/>
    <w:rsid w:val="004D6EF6"/>
    <w:rsid w:val="004D71B8"/>
    <w:rsid w:val="004D72A7"/>
    <w:rsid w:val="004D737F"/>
    <w:rsid w:val="004D76E0"/>
    <w:rsid w:val="004D79BB"/>
    <w:rsid w:val="004D79F1"/>
    <w:rsid w:val="004D7F68"/>
    <w:rsid w:val="004E01D6"/>
    <w:rsid w:val="004E03E4"/>
    <w:rsid w:val="004E04E0"/>
    <w:rsid w:val="004E087B"/>
    <w:rsid w:val="004E09A1"/>
    <w:rsid w:val="004E0E84"/>
    <w:rsid w:val="004E0FBF"/>
    <w:rsid w:val="004E16EA"/>
    <w:rsid w:val="004E17D8"/>
    <w:rsid w:val="004E1809"/>
    <w:rsid w:val="004E1860"/>
    <w:rsid w:val="004E18E1"/>
    <w:rsid w:val="004E1BFA"/>
    <w:rsid w:val="004E1CDD"/>
    <w:rsid w:val="004E1D06"/>
    <w:rsid w:val="004E1DE4"/>
    <w:rsid w:val="004E1F33"/>
    <w:rsid w:val="004E202B"/>
    <w:rsid w:val="004E20B6"/>
    <w:rsid w:val="004E2189"/>
    <w:rsid w:val="004E21C3"/>
    <w:rsid w:val="004E274C"/>
    <w:rsid w:val="004E290B"/>
    <w:rsid w:val="004E2943"/>
    <w:rsid w:val="004E2A04"/>
    <w:rsid w:val="004E3478"/>
    <w:rsid w:val="004E349C"/>
    <w:rsid w:val="004E3660"/>
    <w:rsid w:val="004E380D"/>
    <w:rsid w:val="004E3D63"/>
    <w:rsid w:val="004E3E30"/>
    <w:rsid w:val="004E4041"/>
    <w:rsid w:val="004E42CF"/>
    <w:rsid w:val="004E430B"/>
    <w:rsid w:val="004E4706"/>
    <w:rsid w:val="004E4D78"/>
    <w:rsid w:val="004E4F54"/>
    <w:rsid w:val="004E4FA3"/>
    <w:rsid w:val="004E4FD4"/>
    <w:rsid w:val="004E4FE6"/>
    <w:rsid w:val="004E5142"/>
    <w:rsid w:val="004E526B"/>
    <w:rsid w:val="004E5583"/>
    <w:rsid w:val="004E584B"/>
    <w:rsid w:val="004E595B"/>
    <w:rsid w:val="004E5C5E"/>
    <w:rsid w:val="004E5EBE"/>
    <w:rsid w:val="004E5F3E"/>
    <w:rsid w:val="004E608C"/>
    <w:rsid w:val="004E6472"/>
    <w:rsid w:val="004E64BD"/>
    <w:rsid w:val="004E6591"/>
    <w:rsid w:val="004E6B78"/>
    <w:rsid w:val="004E6CD0"/>
    <w:rsid w:val="004E7059"/>
    <w:rsid w:val="004E761F"/>
    <w:rsid w:val="004E786C"/>
    <w:rsid w:val="004E78D0"/>
    <w:rsid w:val="004E7E37"/>
    <w:rsid w:val="004E7E98"/>
    <w:rsid w:val="004E7F3B"/>
    <w:rsid w:val="004E7F75"/>
    <w:rsid w:val="004F0254"/>
    <w:rsid w:val="004F0381"/>
    <w:rsid w:val="004F0429"/>
    <w:rsid w:val="004F062F"/>
    <w:rsid w:val="004F069A"/>
    <w:rsid w:val="004F081E"/>
    <w:rsid w:val="004F0939"/>
    <w:rsid w:val="004F0AC4"/>
    <w:rsid w:val="004F0B48"/>
    <w:rsid w:val="004F0DD2"/>
    <w:rsid w:val="004F0DD7"/>
    <w:rsid w:val="004F0E43"/>
    <w:rsid w:val="004F0E8D"/>
    <w:rsid w:val="004F0F57"/>
    <w:rsid w:val="004F0FE3"/>
    <w:rsid w:val="004F1300"/>
    <w:rsid w:val="004F136A"/>
    <w:rsid w:val="004F14F3"/>
    <w:rsid w:val="004F15D4"/>
    <w:rsid w:val="004F15E4"/>
    <w:rsid w:val="004F15E8"/>
    <w:rsid w:val="004F1682"/>
    <w:rsid w:val="004F1737"/>
    <w:rsid w:val="004F1800"/>
    <w:rsid w:val="004F2209"/>
    <w:rsid w:val="004F22AD"/>
    <w:rsid w:val="004F2506"/>
    <w:rsid w:val="004F2785"/>
    <w:rsid w:val="004F2CE4"/>
    <w:rsid w:val="004F2CF5"/>
    <w:rsid w:val="004F2D8A"/>
    <w:rsid w:val="004F2EA9"/>
    <w:rsid w:val="004F3036"/>
    <w:rsid w:val="004F31B5"/>
    <w:rsid w:val="004F3207"/>
    <w:rsid w:val="004F333A"/>
    <w:rsid w:val="004F360E"/>
    <w:rsid w:val="004F3838"/>
    <w:rsid w:val="004F393E"/>
    <w:rsid w:val="004F3BE9"/>
    <w:rsid w:val="004F3E4C"/>
    <w:rsid w:val="004F3F16"/>
    <w:rsid w:val="004F3F99"/>
    <w:rsid w:val="004F418E"/>
    <w:rsid w:val="004F4416"/>
    <w:rsid w:val="004F4706"/>
    <w:rsid w:val="004F498D"/>
    <w:rsid w:val="004F4C0E"/>
    <w:rsid w:val="004F4D77"/>
    <w:rsid w:val="004F5206"/>
    <w:rsid w:val="004F564B"/>
    <w:rsid w:val="004F574D"/>
    <w:rsid w:val="004F57F9"/>
    <w:rsid w:val="004F581B"/>
    <w:rsid w:val="004F5BF9"/>
    <w:rsid w:val="004F5C8F"/>
    <w:rsid w:val="004F5D7A"/>
    <w:rsid w:val="004F6120"/>
    <w:rsid w:val="004F63BB"/>
    <w:rsid w:val="004F655C"/>
    <w:rsid w:val="004F684C"/>
    <w:rsid w:val="004F69C0"/>
    <w:rsid w:val="004F6C9A"/>
    <w:rsid w:val="004F6E13"/>
    <w:rsid w:val="004F6FE0"/>
    <w:rsid w:val="004F71CD"/>
    <w:rsid w:val="004F7269"/>
    <w:rsid w:val="004F7280"/>
    <w:rsid w:val="004F7382"/>
    <w:rsid w:val="004F7869"/>
    <w:rsid w:val="004F7B6F"/>
    <w:rsid w:val="005006AE"/>
    <w:rsid w:val="00500B0C"/>
    <w:rsid w:val="00500DEF"/>
    <w:rsid w:val="00500E1C"/>
    <w:rsid w:val="0050123A"/>
    <w:rsid w:val="005015A7"/>
    <w:rsid w:val="005016E7"/>
    <w:rsid w:val="005017BC"/>
    <w:rsid w:val="005017CD"/>
    <w:rsid w:val="005017D6"/>
    <w:rsid w:val="00501D44"/>
    <w:rsid w:val="00501DE5"/>
    <w:rsid w:val="0050200C"/>
    <w:rsid w:val="00502146"/>
    <w:rsid w:val="005023D4"/>
    <w:rsid w:val="005023E5"/>
    <w:rsid w:val="005024D5"/>
    <w:rsid w:val="00502514"/>
    <w:rsid w:val="005026D6"/>
    <w:rsid w:val="00502889"/>
    <w:rsid w:val="00502E36"/>
    <w:rsid w:val="005030DA"/>
    <w:rsid w:val="005039F3"/>
    <w:rsid w:val="00503C5A"/>
    <w:rsid w:val="00503E5E"/>
    <w:rsid w:val="00503EB6"/>
    <w:rsid w:val="0050408C"/>
    <w:rsid w:val="00504419"/>
    <w:rsid w:val="00504CC9"/>
    <w:rsid w:val="00504DAC"/>
    <w:rsid w:val="0050521E"/>
    <w:rsid w:val="00505512"/>
    <w:rsid w:val="005055A1"/>
    <w:rsid w:val="00505998"/>
    <w:rsid w:val="005059A8"/>
    <w:rsid w:val="00505BA2"/>
    <w:rsid w:val="00505E26"/>
    <w:rsid w:val="00506042"/>
    <w:rsid w:val="005068A8"/>
    <w:rsid w:val="005068AC"/>
    <w:rsid w:val="00506B56"/>
    <w:rsid w:val="00506C41"/>
    <w:rsid w:val="00506C6C"/>
    <w:rsid w:val="00506D1F"/>
    <w:rsid w:val="00506D88"/>
    <w:rsid w:val="0050704A"/>
    <w:rsid w:val="005071A9"/>
    <w:rsid w:val="00507B9F"/>
    <w:rsid w:val="00507E2C"/>
    <w:rsid w:val="00507FE3"/>
    <w:rsid w:val="00510239"/>
    <w:rsid w:val="0051023E"/>
    <w:rsid w:val="00510322"/>
    <w:rsid w:val="0051047A"/>
    <w:rsid w:val="0051056B"/>
    <w:rsid w:val="0051074A"/>
    <w:rsid w:val="00510ABD"/>
    <w:rsid w:val="00510E3C"/>
    <w:rsid w:val="005110C5"/>
    <w:rsid w:val="005111D0"/>
    <w:rsid w:val="005111F3"/>
    <w:rsid w:val="0051132D"/>
    <w:rsid w:val="0051142C"/>
    <w:rsid w:val="00511720"/>
    <w:rsid w:val="005119D4"/>
    <w:rsid w:val="005119FB"/>
    <w:rsid w:val="00511B73"/>
    <w:rsid w:val="00511E22"/>
    <w:rsid w:val="00512233"/>
    <w:rsid w:val="0051226B"/>
    <w:rsid w:val="00512452"/>
    <w:rsid w:val="005127A9"/>
    <w:rsid w:val="005128DE"/>
    <w:rsid w:val="00512B78"/>
    <w:rsid w:val="00512C46"/>
    <w:rsid w:val="00512D14"/>
    <w:rsid w:val="00512D34"/>
    <w:rsid w:val="00512E47"/>
    <w:rsid w:val="00512F06"/>
    <w:rsid w:val="005130A7"/>
    <w:rsid w:val="005130E2"/>
    <w:rsid w:val="0051340F"/>
    <w:rsid w:val="00513500"/>
    <w:rsid w:val="005138D1"/>
    <w:rsid w:val="00513928"/>
    <w:rsid w:val="00513D98"/>
    <w:rsid w:val="005140B5"/>
    <w:rsid w:val="00514227"/>
    <w:rsid w:val="0051446E"/>
    <w:rsid w:val="0051465F"/>
    <w:rsid w:val="005149DA"/>
    <w:rsid w:val="00514CCF"/>
    <w:rsid w:val="00514D20"/>
    <w:rsid w:val="00514DEB"/>
    <w:rsid w:val="005150E8"/>
    <w:rsid w:val="00515645"/>
    <w:rsid w:val="005156F7"/>
    <w:rsid w:val="00515B66"/>
    <w:rsid w:val="00515EEB"/>
    <w:rsid w:val="00516083"/>
    <w:rsid w:val="0051655F"/>
    <w:rsid w:val="00516731"/>
    <w:rsid w:val="00516CCA"/>
    <w:rsid w:val="005171F8"/>
    <w:rsid w:val="0051763C"/>
    <w:rsid w:val="0051765F"/>
    <w:rsid w:val="0051784C"/>
    <w:rsid w:val="005179D1"/>
    <w:rsid w:val="00517A37"/>
    <w:rsid w:val="00517AC8"/>
    <w:rsid w:val="00517BB8"/>
    <w:rsid w:val="00517C96"/>
    <w:rsid w:val="00517FF6"/>
    <w:rsid w:val="00520036"/>
    <w:rsid w:val="005200B5"/>
    <w:rsid w:val="00520445"/>
    <w:rsid w:val="005204C8"/>
    <w:rsid w:val="005205C3"/>
    <w:rsid w:val="005205E1"/>
    <w:rsid w:val="00520620"/>
    <w:rsid w:val="005206A0"/>
    <w:rsid w:val="005209F4"/>
    <w:rsid w:val="00520A41"/>
    <w:rsid w:val="00520D4E"/>
    <w:rsid w:val="00520FDA"/>
    <w:rsid w:val="00521154"/>
    <w:rsid w:val="00521472"/>
    <w:rsid w:val="00521538"/>
    <w:rsid w:val="00521604"/>
    <w:rsid w:val="005219B0"/>
    <w:rsid w:val="00521BBF"/>
    <w:rsid w:val="00521C99"/>
    <w:rsid w:val="00521FDD"/>
    <w:rsid w:val="0052212A"/>
    <w:rsid w:val="005226DF"/>
    <w:rsid w:val="0052272F"/>
    <w:rsid w:val="00522825"/>
    <w:rsid w:val="005228C5"/>
    <w:rsid w:val="00522DFD"/>
    <w:rsid w:val="00522F2B"/>
    <w:rsid w:val="00523393"/>
    <w:rsid w:val="0052344D"/>
    <w:rsid w:val="00523842"/>
    <w:rsid w:val="0052384E"/>
    <w:rsid w:val="00523885"/>
    <w:rsid w:val="00523D0C"/>
    <w:rsid w:val="00523EEB"/>
    <w:rsid w:val="00523F13"/>
    <w:rsid w:val="005241AA"/>
    <w:rsid w:val="00524323"/>
    <w:rsid w:val="0052433D"/>
    <w:rsid w:val="0052439D"/>
    <w:rsid w:val="0052451E"/>
    <w:rsid w:val="00524823"/>
    <w:rsid w:val="00524A82"/>
    <w:rsid w:val="00524B41"/>
    <w:rsid w:val="00524E1A"/>
    <w:rsid w:val="00524E87"/>
    <w:rsid w:val="00524F04"/>
    <w:rsid w:val="00525009"/>
    <w:rsid w:val="0052517C"/>
    <w:rsid w:val="005251A9"/>
    <w:rsid w:val="005255E7"/>
    <w:rsid w:val="0052580B"/>
    <w:rsid w:val="00525925"/>
    <w:rsid w:val="00525CD2"/>
    <w:rsid w:val="00525E31"/>
    <w:rsid w:val="00525FA5"/>
    <w:rsid w:val="005261E6"/>
    <w:rsid w:val="005261FB"/>
    <w:rsid w:val="00526290"/>
    <w:rsid w:val="00526321"/>
    <w:rsid w:val="005264D8"/>
    <w:rsid w:val="00526626"/>
    <w:rsid w:val="00526836"/>
    <w:rsid w:val="0052688D"/>
    <w:rsid w:val="00526B90"/>
    <w:rsid w:val="00526BD3"/>
    <w:rsid w:val="00526DC5"/>
    <w:rsid w:val="00527012"/>
    <w:rsid w:val="00527326"/>
    <w:rsid w:val="005275AF"/>
    <w:rsid w:val="00527922"/>
    <w:rsid w:val="00527CA9"/>
    <w:rsid w:val="00527DE3"/>
    <w:rsid w:val="00527F7E"/>
    <w:rsid w:val="005300EB"/>
    <w:rsid w:val="005304D1"/>
    <w:rsid w:val="005307CC"/>
    <w:rsid w:val="0053080F"/>
    <w:rsid w:val="00530960"/>
    <w:rsid w:val="00530C4F"/>
    <w:rsid w:val="00530FB4"/>
    <w:rsid w:val="00531086"/>
    <w:rsid w:val="00531108"/>
    <w:rsid w:val="00531578"/>
    <w:rsid w:val="0053184D"/>
    <w:rsid w:val="005318CF"/>
    <w:rsid w:val="00531B07"/>
    <w:rsid w:val="00531D85"/>
    <w:rsid w:val="005320BA"/>
    <w:rsid w:val="005321CD"/>
    <w:rsid w:val="0053229E"/>
    <w:rsid w:val="005322F4"/>
    <w:rsid w:val="0053283D"/>
    <w:rsid w:val="005328E6"/>
    <w:rsid w:val="0053323C"/>
    <w:rsid w:val="0053328C"/>
    <w:rsid w:val="005334FD"/>
    <w:rsid w:val="005336F4"/>
    <w:rsid w:val="00533845"/>
    <w:rsid w:val="00533A3D"/>
    <w:rsid w:val="00533B99"/>
    <w:rsid w:val="00533DF1"/>
    <w:rsid w:val="00533F7B"/>
    <w:rsid w:val="00534917"/>
    <w:rsid w:val="00534B99"/>
    <w:rsid w:val="005350E4"/>
    <w:rsid w:val="0053526F"/>
    <w:rsid w:val="00535326"/>
    <w:rsid w:val="00535513"/>
    <w:rsid w:val="0053561B"/>
    <w:rsid w:val="00535745"/>
    <w:rsid w:val="00535765"/>
    <w:rsid w:val="0053581F"/>
    <w:rsid w:val="0053599D"/>
    <w:rsid w:val="00535C46"/>
    <w:rsid w:val="00535D55"/>
    <w:rsid w:val="00535F41"/>
    <w:rsid w:val="00536254"/>
    <w:rsid w:val="00536336"/>
    <w:rsid w:val="00536686"/>
    <w:rsid w:val="00536BB9"/>
    <w:rsid w:val="00536CB9"/>
    <w:rsid w:val="00536DE9"/>
    <w:rsid w:val="00536FEA"/>
    <w:rsid w:val="005370CB"/>
    <w:rsid w:val="0053743E"/>
    <w:rsid w:val="005374F2"/>
    <w:rsid w:val="00537794"/>
    <w:rsid w:val="005378F9"/>
    <w:rsid w:val="005379F6"/>
    <w:rsid w:val="00537B78"/>
    <w:rsid w:val="00537B81"/>
    <w:rsid w:val="0054001F"/>
    <w:rsid w:val="0054022C"/>
    <w:rsid w:val="005402D6"/>
    <w:rsid w:val="00540515"/>
    <w:rsid w:val="00540649"/>
    <w:rsid w:val="00540745"/>
    <w:rsid w:val="005407CA"/>
    <w:rsid w:val="00540B88"/>
    <w:rsid w:val="00540C3E"/>
    <w:rsid w:val="00540E62"/>
    <w:rsid w:val="0054112C"/>
    <w:rsid w:val="0054113D"/>
    <w:rsid w:val="0054125F"/>
    <w:rsid w:val="005414EA"/>
    <w:rsid w:val="0054152D"/>
    <w:rsid w:val="00541539"/>
    <w:rsid w:val="00541599"/>
    <w:rsid w:val="005415AD"/>
    <w:rsid w:val="00541630"/>
    <w:rsid w:val="00541739"/>
    <w:rsid w:val="00541792"/>
    <w:rsid w:val="00541924"/>
    <w:rsid w:val="005419ED"/>
    <w:rsid w:val="00541F3E"/>
    <w:rsid w:val="00541FA6"/>
    <w:rsid w:val="00542BFC"/>
    <w:rsid w:val="00542D6C"/>
    <w:rsid w:val="005432B5"/>
    <w:rsid w:val="0054349A"/>
    <w:rsid w:val="00543675"/>
    <w:rsid w:val="005439DB"/>
    <w:rsid w:val="00543A5D"/>
    <w:rsid w:val="005442C2"/>
    <w:rsid w:val="005442EC"/>
    <w:rsid w:val="0054469A"/>
    <w:rsid w:val="005447F3"/>
    <w:rsid w:val="0054484A"/>
    <w:rsid w:val="0054499B"/>
    <w:rsid w:val="00544A3D"/>
    <w:rsid w:val="00544A89"/>
    <w:rsid w:val="00544B90"/>
    <w:rsid w:val="00544BD3"/>
    <w:rsid w:val="00544C66"/>
    <w:rsid w:val="00544D36"/>
    <w:rsid w:val="00545027"/>
    <w:rsid w:val="005450E9"/>
    <w:rsid w:val="005451B8"/>
    <w:rsid w:val="0054530F"/>
    <w:rsid w:val="0054538E"/>
    <w:rsid w:val="005457B2"/>
    <w:rsid w:val="0054580B"/>
    <w:rsid w:val="00545A54"/>
    <w:rsid w:val="00545C9C"/>
    <w:rsid w:val="00545DFA"/>
    <w:rsid w:val="00546570"/>
    <w:rsid w:val="005466A9"/>
    <w:rsid w:val="005467A4"/>
    <w:rsid w:val="00546EEF"/>
    <w:rsid w:val="0054700D"/>
    <w:rsid w:val="00547090"/>
    <w:rsid w:val="00547160"/>
    <w:rsid w:val="0054745A"/>
    <w:rsid w:val="005477A9"/>
    <w:rsid w:val="00547872"/>
    <w:rsid w:val="00550064"/>
    <w:rsid w:val="0055033F"/>
    <w:rsid w:val="005504B1"/>
    <w:rsid w:val="00550539"/>
    <w:rsid w:val="005505E3"/>
    <w:rsid w:val="0055092C"/>
    <w:rsid w:val="00550955"/>
    <w:rsid w:val="00550A1E"/>
    <w:rsid w:val="00550A75"/>
    <w:rsid w:val="00550DA9"/>
    <w:rsid w:val="00550F21"/>
    <w:rsid w:val="00550F3E"/>
    <w:rsid w:val="0055104C"/>
    <w:rsid w:val="005510C0"/>
    <w:rsid w:val="00551181"/>
    <w:rsid w:val="005514B5"/>
    <w:rsid w:val="005514E3"/>
    <w:rsid w:val="00551627"/>
    <w:rsid w:val="005518A1"/>
    <w:rsid w:val="005519A9"/>
    <w:rsid w:val="00551B50"/>
    <w:rsid w:val="00551D1A"/>
    <w:rsid w:val="00551DDA"/>
    <w:rsid w:val="005522A8"/>
    <w:rsid w:val="00552398"/>
    <w:rsid w:val="005524A5"/>
    <w:rsid w:val="0055272E"/>
    <w:rsid w:val="0055285F"/>
    <w:rsid w:val="005528BA"/>
    <w:rsid w:val="00552971"/>
    <w:rsid w:val="00552BB1"/>
    <w:rsid w:val="00552EA9"/>
    <w:rsid w:val="00553279"/>
    <w:rsid w:val="005532DE"/>
    <w:rsid w:val="00553331"/>
    <w:rsid w:val="00553353"/>
    <w:rsid w:val="0055356F"/>
    <w:rsid w:val="00553685"/>
    <w:rsid w:val="005537B2"/>
    <w:rsid w:val="00553892"/>
    <w:rsid w:val="005538A8"/>
    <w:rsid w:val="00553B04"/>
    <w:rsid w:val="00553CBE"/>
    <w:rsid w:val="00554454"/>
    <w:rsid w:val="00554989"/>
    <w:rsid w:val="00554AA1"/>
    <w:rsid w:val="00555002"/>
    <w:rsid w:val="00555229"/>
    <w:rsid w:val="0055587A"/>
    <w:rsid w:val="00555B31"/>
    <w:rsid w:val="00555CBD"/>
    <w:rsid w:val="005562C8"/>
    <w:rsid w:val="005563D7"/>
    <w:rsid w:val="005564D0"/>
    <w:rsid w:val="00556D75"/>
    <w:rsid w:val="00557152"/>
    <w:rsid w:val="00557575"/>
    <w:rsid w:val="00557579"/>
    <w:rsid w:val="00557816"/>
    <w:rsid w:val="0055795F"/>
    <w:rsid w:val="00557D57"/>
    <w:rsid w:val="00560475"/>
    <w:rsid w:val="00560552"/>
    <w:rsid w:val="00560681"/>
    <w:rsid w:val="00560930"/>
    <w:rsid w:val="00560983"/>
    <w:rsid w:val="00560C26"/>
    <w:rsid w:val="00560CB4"/>
    <w:rsid w:val="00560F0C"/>
    <w:rsid w:val="00560F52"/>
    <w:rsid w:val="00561120"/>
    <w:rsid w:val="00561327"/>
    <w:rsid w:val="00561457"/>
    <w:rsid w:val="005618A9"/>
    <w:rsid w:val="005618E9"/>
    <w:rsid w:val="00561AD3"/>
    <w:rsid w:val="00561D12"/>
    <w:rsid w:val="00561FEF"/>
    <w:rsid w:val="0056208F"/>
    <w:rsid w:val="005620EA"/>
    <w:rsid w:val="005621BE"/>
    <w:rsid w:val="0056232D"/>
    <w:rsid w:val="0056246B"/>
    <w:rsid w:val="00562789"/>
    <w:rsid w:val="00562A4D"/>
    <w:rsid w:val="00562D7E"/>
    <w:rsid w:val="00562DAA"/>
    <w:rsid w:val="00563433"/>
    <w:rsid w:val="005635B3"/>
    <w:rsid w:val="00563895"/>
    <w:rsid w:val="00563A34"/>
    <w:rsid w:val="00563BA1"/>
    <w:rsid w:val="00563D39"/>
    <w:rsid w:val="00563D7C"/>
    <w:rsid w:val="00563D97"/>
    <w:rsid w:val="0056407C"/>
    <w:rsid w:val="00564496"/>
    <w:rsid w:val="00564908"/>
    <w:rsid w:val="00564B1C"/>
    <w:rsid w:val="005652ED"/>
    <w:rsid w:val="005653C1"/>
    <w:rsid w:val="00565835"/>
    <w:rsid w:val="005658B7"/>
    <w:rsid w:val="00565DDA"/>
    <w:rsid w:val="00565E02"/>
    <w:rsid w:val="00565E14"/>
    <w:rsid w:val="00565FD6"/>
    <w:rsid w:val="00566987"/>
    <w:rsid w:val="00566C8E"/>
    <w:rsid w:val="00566E72"/>
    <w:rsid w:val="0056705F"/>
    <w:rsid w:val="00567383"/>
    <w:rsid w:val="005677B8"/>
    <w:rsid w:val="005678A8"/>
    <w:rsid w:val="00567A04"/>
    <w:rsid w:val="00567BD9"/>
    <w:rsid w:val="0057012A"/>
    <w:rsid w:val="00570212"/>
    <w:rsid w:val="0057042F"/>
    <w:rsid w:val="00570663"/>
    <w:rsid w:val="00570BAC"/>
    <w:rsid w:val="00570CA8"/>
    <w:rsid w:val="00571A7A"/>
    <w:rsid w:val="005720EE"/>
    <w:rsid w:val="00572189"/>
    <w:rsid w:val="00572262"/>
    <w:rsid w:val="005724CA"/>
    <w:rsid w:val="00572552"/>
    <w:rsid w:val="00572554"/>
    <w:rsid w:val="005725FF"/>
    <w:rsid w:val="00572EFC"/>
    <w:rsid w:val="00572F7F"/>
    <w:rsid w:val="0057353A"/>
    <w:rsid w:val="005735FF"/>
    <w:rsid w:val="005737A6"/>
    <w:rsid w:val="0057390C"/>
    <w:rsid w:val="0057396A"/>
    <w:rsid w:val="00573C6C"/>
    <w:rsid w:val="00573D60"/>
    <w:rsid w:val="00573EE5"/>
    <w:rsid w:val="00573FA3"/>
    <w:rsid w:val="005746FB"/>
    <w:rsid w:val="005749DB"/>
    <w:rsid w:val="00574A0D"/>
    <w:rsid w:val="00574A8B"/>
    <w:rsid w:val="00574A90"/>
    <w:rsid w:val="00574EA5"/>
    <w:rsid w:val="00574F51"/>
    <w:rsid w:val="00574FB7"/>
    <w:rsid w:val="00575086"/>
    <w:rsid w:val="00575642"/>
    <w:rsid w:val="00575797"/>
    <w:rsid w:val="005757A3"/>
    <w:rsid w:val="005757FD"/>
    <w:rsid w:val="00575888"/>
    <w:rsid w:val="00575901"/>
    <w:rsid w:val="00575D11"/>
    <w:rsid w:val="005762D7"/>
    <w:rsid w:val="00576313"/>
    <w:rsid w:val="00576419"/>
    <w:rsid w:val="0057686E"/>
    <w:rsid w:val="005768F9"/>
    <w:rsid w:val="00576C91"/>
    <w:rsid w:val="00576D0F"/>
    <w:rsid w:val="00576EF9"/>
    <w:rsid w:val="0057710D"/>
    <w:rsid w:val="00577234"/>
    <w:rsid w:val="00577886"/>
    <w:rsid w:val="00577B56"/>
    <w:rsid w:val="00577C2A"/>
    <w:rsid w:val="00577F3B"/>
    <w:rsid w:val="00580428"/>
    <w:rsid w:val="005807FF"/>
    <w:rsid w:val="00580ACA"/>
    <w:rsid w:val="00580BFD"/>
    <w:rsid w:val="00580CE7"/>
    <w:rsid w:val="00580D79"/>
    <w:rsid w:val="00580DFB"/>
    <w:rsid w:val="005818BD"/>
    <w:rsid w:val="00581908"/>
    <w:rsid w:val="00581AB7"/>
    <w:rsid w:val="00581C87"/>
    <w:rsid w:val="00582117"/>
    <w:rsid w:val="00582161"/>
    <w:rsid w:val="00582603"/>
    <w:rsid w:val="0058262C"/>
    <w:rsid w:val="00582635"/>
    <w:rsid w:val="00582B65"/>
    <w:rsid w:val="00582B91"/>
    <w:rsid w:val="00582D69"/>
    <w:rsid w:val="00582E96"/>
    <w:rsid w:val="00582EBB"/>
    <w:rsid w:val="005831C9"/>
    <w:rsid w:val="0058340D"/>
    <w:rsid w:val="005834EF"/>
    <w:rsid w:val="005836BD"/>
    <w:rsid w:val="00583709"/>
    <w:rsid w:val="00583C60"/>
    <w:rsid w:val="00583F4C"/>
    <w:rsid w:val="00583F81"/>
    <w:rsid w:val="00584128"/>
    <w:rsid w:val="00584281"/>
    <w:rsid w:val="00584610"/>
    <w:rsid w:val="005846B9"/>
    <w:rsid w:val="0058493B"/>
    <w:rsid w:val="00584A0F"/>
    <w:rsid w:val="00584A30"/>
    <w:rsid w:val="005854B1"/>
    <w:rsid w:val="005854F6"/>
    <w:rsid w:val="005855E9"/>
    <w:rsid w:val="00585858"/>
    <w:rsid w:val="0058589B"/>
    <w:rsid w:val="005859C9"/>
    <w:rsid w:val="00585AC5"/>
    <w:rsid w:val="00585BE6"/>
    <w:rsid w:val="00585C7F"/>
    <w:rsid w:val="00585DB5"/>
    <w:rsid w:val="00586213"/>
    <w:rsid w:val="0058623B"/>
    <w:rsid w:val="005862B3"/>
    <w:rsid w:val="0058635C"/>
    <w:rsid w:val="005863C7"/>
    <w:rsid w:val="00586A0B"/>
    <w:rsid w:val="00586DE8"/>
    <w:rsid w:val="00586E20"/>
    <w:rsid w:val="00586ECB"/>
    <w:rsid w:val="005870B8"/>
    <w:rsid w:val="00587297"/>
    <w:rsid w:val="00587332"/>
    <w:rsid w:val="00587A6C"/>
    <w:rsid w:val="00587CFC"/>
    <w:rsid w:val="00587D05"/>
    <w:rsid w:val="00587F51"/>
    <w:rsid w:val="00590038"/>
    <w:rsid w:val="005904EC"/>
    <w:rsid w:val="0059080A"/>
    <w:rsid w:val="00590AE8"/>
    <w:rsid w:val="00590B27"/>
    <w:rsid w:val="00590C7A"/>
    <w:rsid w:val="00590C8D"/>
    <w:rsid w:val="00590F65"/>
    <w:rsid w:val="0059103A"/>
    <w:rsid w:val="00591167"/>
    <w:rsid w:val="005912EC"/>
    <w:rsid w:val="0059152C"/>
    <w:rsid w:val="0059172A"/>
    <w:rsid w:val="005918EC"/>
    <w:rsid w:val="00591CC0"/>
    <w:rsid w:val="00591EA6"/>
    <w:rsid w:val="00591EE8"/>
    <w:rsid w:val="00591F9D"/>
    <w:rsid w:val="005925EC"/>
    <w:rsid w:val="0059277F"/>
    <w:rsid w:val="00592B71"/>
    <w:rsid w:val="00592FBD"/>
    <w:rsid w:val="00593029"/>
    <w:rsid w:val="005930F1"/>
    <w:rsid w:val="00593843"/>
    <w:rsid w:val="0059389E"/>
    <w:rsid w:val="0059394C"/>
    <w:rsid w:val="00594083"/>
    <w:rsid w:val="0059440D"/>
    <w:rsid w:val="0059478E"/>
    <w:rsid w:val="00594D66"/>
    <w:rsid w:val="00595045"/>
    <w:rsid w:val="005952E0"/>
    <w:rsid w:val="005953DF"/>
    <w:rsid w:val="005956FB"/>
    <w:rsid w:val="00595796"/>
    <w:rsid w:val="00595900"/>
    <w:rsid w:val="00595BBB"/>
    <w:rsid w:val="00595D68"/>
    <w:rsid w:val="00595E93"/>
    <w:rsid w:val="00595F36"/>
    <w:rsid w:val="00596019"/>
    <w:rsid w:val="005960EA"/>
    <w:rsid w:val="005962F3"/>
    <w:rsid w:val="00596393"/>
    <w:rsid w:val="005964A9"/>
    <w:rsid w:val="0059662C"/>
    <w:rsid w:val="00596C02"/>
    <w:rsid w:val="00596C2C"/>
    <w:rsid w:val="00596EC0"/>
    <w:rsid w:val="00597198"/>
    <w:rsid w:val="005975B6"/>
    <w:rsid w:val="00597D79"/>
    <w:rsid w:val="00597DC1"/>
    <w:rsid w:val="00597DCB"/>
    <w:rsid w:val="005A0388"/>
    <w:rsid w:val="005A0623"/>
    <w:rsid w:val="005A0811"/>
    <w:rsid w:val="005A08D3"/>
    <w:rsid w:val="005A09B9"/>
    <w:rsid w:val="005A0B31"/>
    <w:rsid w:val="005A0BD6"/>
    <w:rsid w:val="005A0C6D"/>
    <w:rsid w:val="005A0CC5"/>
    <w:rsid w:val="005A0D54"/>
    <w:rsid w:val="005A0F73"/>
    <w:rsid w:val="005A10CA"/>
    <w:rsid w:val="005A1249"/>
    <w:rsid w:val="005A16D4"/>
    <w:rsid w:val="005A1764"/>
    <w:rsid w:val="005A1A5D"/>
    <w:rsid w:val="005A1CAE"/>
    <w:rsid w:val="005A1CD3"/>
    <w:rsid w:val="005A20E5"/>
    <w:rsid w:val="005A2110"/>
    <w:rsid w:val="005A211A"/>
    <w:rsid w:val="005A21A2"/>
    <w:rsid w:val="005A24F6"/>
    <w:rsid w:val="005A274F"/>
    <w:rsid w:val="005A2938"/>
    <w:rsid w:val="005A2963"/>
    <w:rsid w:val="005A2A0E"/>
    <w:rsid w:val="005A2A39"/>
    <w:rsid w:val="005A2B68"/>
    <w:rsid w:val="005A2C92"/>
    <w:rsid w:val="005A2ED7"/>
    <w:rsid w:val="005A30D0"/>
    <w:rsid w:val="005A30D8"/>
    <w:rsid w:val="005A31EC"/>
    <w:rsid w:val="005A34C2"/>
    <w:rsid w:val="005A356B"/>
    <w:rsid w:val="005A3687"/>
    <w:rsid w:val="005A36D1"/>
    <w:rsid w:val="005A375F"/>
    <w:rsid w:val="005A396A"/>
    <w:rsid w:val="005A3C10"/>
    <w:rsid w:val="005A3D01"/>
    <w:rsid w:val="005A419F"/>
    <w:rsid w:val="005A4318"/>
    <w:rsid w:val="005A43B8"/>
    <w:rsid w:val="005A46A7"/>
    <w:rsid w:val="005A4A52"/>
    <w:rsid w:val="005A4C97"/>
    <w:rsid w:val="005A4D83"/>
    <w:rsid w:val="005A4FDE"/>
    <w:rsid w:val="005A543B"/>
    <w:rsid w:val="005A5506"/>
    <w:rsid w:val="005A5681"/>
    <w:rsid w:val="005A56B5"/>
    <w:rsid w:val="005A59B4"/>
    <w:rsid w:val="005A5B64"/>
    <w:rsid w:val="005A5DC4"/>
    <w:rsid w:val="005A6316"/>
    <w:rsid w:val="005A662D"/>
    <w:rsid w:val="005A6698"/>
    <w:rsid w:val="005A66A2"/>
    <w:rsid w:val="005A66AD"/>
    <w:rsid w:val="005A66F9"/>
    <w:rsid w:val="005A68CC"/>
    <w:rsid w:val="005A69AB"/>
    <w:rsid w:val="005A6A2A"/>
    <w:rsid w:val="005A6B5B"/>
    <w:rsid w:val="005A6BCE"/>
    <w:rsid w:val="005A6F0E"/>
    <w:rsid w:val="005A728C"/>
    <w:rsid w:val="005A7751"/>
    <w:rsid w:val="005A79F1"/>
    <w:rsid w:val="005A7B1A"/>
    <w:rsid w:val="005A7BAF"/>
    <w:rsid w:val="005A7BC7"/>
    <w:rsid w:val="005A7E1E"/>
    <w:rsid w:val="005A7F5B"/>
    <w:rsid w:val="005B046A"/>
    <w:rsid w:val="005B07D5"/>
    <w:rsid w:val="005B0BD5"/>
    <w:rsid w:val="005B0D31"/>
    <w:rsid w:val="005B101C"/>
    <w:rsid w:val="005B13B8"/>
    <w:rsid w:val="005B13DB"/>
    <w:rsid w:val="005B146D"/>
    <w:rsid w:val="005B15E3"/>
    <w:rsid w:val="005B1764"/>
    <w:rsid w:val="005B1E6D"/>
    <w:rsid w:val="005B21FA"/>
    <w:rsid w:val="005B228C"/>
    <w:rsid w:val="005B22E2"/>
    <w:rsid w:val="005B26A8"/>
    <w:rsid w:val="005B2708"/>
    <w:rsid w:val="005B2841"/>
    <w:rsid w:val="005B296C"/>
    <w:rsid w:val="005B29E6"/>
    <w:rsid w:val="005B2B4C"/>
    <w:rsid w:val="005B2C5A"/>
    <w:rsid w:val="005B2C64"/>
    <w:rsid w:val="005B2F36"/>
    <w:rsid w:val="005B2F75"/>
    <w:rsid w:val="005B2FFC"/>
    <w:rsid w:val="005B30CF"/>
    <w:rsid w:val="005B33FC"/>
    <w:rsid w:val="005B38F8"/>
    <w:rsid w:val="005B3DD8"/>
    <w:rsid w:val="005B4061"/>
    <w:rsid w:val="005B4168"/>
    <w:rsid w:val="005B419B"/>
    <w:rsid w:val="005B456D"/>
    <w:rsid w:val="005B464C"/>
    <w:rsid w:val="005B47A2"/>
    <w:rsid w:val="005B47E2"/>
    <w:rsid w:val="005B5177"/>
    <w:rsid w:val="005B52F2"/>
    <w:rsid w:val="005B5400"/>
    <w:rsid w:val="005B561C"/>
    <w:rsid w:val="005B58B3"/>
    <w:rsid w:val="005B5A56"/>
    <w:rsid w:val="005B5A7C"/>
    <w:rsid w:val="005B5BD5"/>
    <w:rsid w:val="005B6031"/>
    <w:rsid w:val="005B62FF"/>
    <w:rsid w:val="005B638C"/>
    <w:rsid w:val="005B6607"/>
    <w:rsid w:val="005B6624"/>
    <w:rsid w:val="005B6809"/>
    <w:rsid w:val="005B68D0"/>
    <w:rsid w:val="005B6B05"/>
    <w:rsid w:val="005B6B14"/>
    <w:rsid w:val="005B6B59"/>
    <w:rsid w:val="005B6DD3"/>
    <w:rsid w:val="005B6E42"/>
    <w:rsid w:val="005B6F5B"/>
    <w:rsid w:val="005B7020"/>
    <w:rsid w:val="005B7735"/>
    <w:rsid w:val="005B779F"/>
    <w:rsid w:val="005B7AA6"/>
    <w:rsid w:val="005C0107"/>
    <w:rsid w:val="005C014D"/>
    <w:rsid w:val="005C01FE"/>
    <w:rsid w:val="005C0247"/>
    <w:rsid w:val="005C0429"/>
    <w:rsid w:val="005C0443"/>
    <w:rsid w:val="005C04E3"/>
    <w:rsid w:val="005C069B"/>
    <w:rsid w:val="005C06AE"/>
    <w:rsid w:val="005C07C2"/>
    <w:rsid w:val="005C08CB"/>
    <w:rsid w:val="005C0A70"/>
    <w:rsid w:val="005C0EF9"/>
    <w:rsid w:val="005C109D"/>
    <w:rsid w:val="005C131C"/>
    <w:rsid w:val="005C155E"/>
    <w:rsid w:val="005C1605"/>
    <w:rsid w:val="005C1644"/>
    <w:rsid w:val="005C1659"/>
    <w:rsid w:val="005C1B46"/>
    <w:rsid w:val="005C1C1A"/>
    <w:rsid w:val="005C1EE9"/>
    <w:rsid w:val="005C2303"/>
    <w:rsid w:val="005C2529"/>
    <w:rsid w:val="005C25FE"/>
    <w:rsid w:val="005C2C05"/>
    <w:rsid w:val="005C2DD3"/>
    <w:rsid w:val="005C2DFE"/>
    <w:rsid w:val="005C2E2C"/>
    <w:rsid w:val="005C2E6E"/>
    <w:rsid w:val="005C31F0"/>
    <w:rsid w:val="005C33CC"/>
    <w:rsid w:val="005C34E5"/>
    <w:rsid w:val="005C37F8"/>
    <w:rsid w:val="005C3B2E"/>
    <w:rsid w:val="005C3B88"/>
    <w:rsid w:val="005C3BED"/>
    <w:rsid w:val="005C3BF6"/>
    <w:rsid w:val="005C3C9E"/>
    <w:rsid w:val="005C3E52"/>
    <w:rsid w:val="005C43EB"/>
    <w:rsid w:val="005C465D"/>
    <w:rsid w:val="005C4889"/>
    <w:rsid w:val="005C49E4"/>
    <w:rsid w:val="005C4B15"/>
    <w:rsid w:val="005C5206"/>
    <w:rsid w:val="005C57FA"/>
    <w:rsid w:val="005C58C0"/>
    <w:rsid w:val="005C5909"/>
    <w:rsid w:val="005C59C5"/>
    <w:rsid w:val="005C5B92"/>
    <w:rsid w:val="005C5F32"/>
    <w:rsid w:val="005C6162"/>
    <w:rsid w:val="005C64CF"/>
    <w:rsid w:val="005C6526"/>
    <w:rsid w:val="005C67E5"/>
    <w:rsid w:val="005C6DC0"/>
    <w:rsid w:val="005C6E12"/>
    <w:rsid w:val="005C7084"/>
    <w:rsid w:val="005C7153"/>
    <w:rsid w:val="005C7587"/>
    <w:rsid w:val="005C7773"/>
    <w:rsid w:val="005C78A6"/>
    <w:rsid w:val="005C7AFE"/>
    <w:rsid w:val="005C7F01"/>
    <w:rsid w:val="005C7F43"/>
    <w:rsid w:val="005D0185"/>
    <w:rsid w:val="005D02DA"/>
    <w:rsid w:val="005D04D2"/>
    <w:rsid w:val="005D05E4"/>
    <w:rsid w:val="005D0655"/>
    <w:rsid w:val="005D068C"/>
    <w:rsid w:val="005D070C"/>
    <w:rsid w:val="005D0886"/>
    <w:rsid w:val="005D095B"/>
    <w:rsid w:val="005D0A71"/>
    <w:rsid w:val="005D11F0"/>
    <w:rsid w:val="005D1378"/>
    <w:rsid w:val="005D1385"/>
    <w:rsid w:val="005D162F"/>
    <w:rsid w:val="005D16BF"/>
    <w:rsid w:val="005D1BE4"/>
    <w:rsid w:val="005D1C41"/>
    <w:rsid w:val="005D1DB5"/>
    <w:rsid w:val="005D1F1C"/>
    <w:rsid w:val="005D2200"/>
    <w:rsid w:val="005D2438"/>
    <w:rsid w:val="005D2652"/>
    <w:rsid w:val="005D268F"/>
    <w:rsid w:val="005D2973"/>
    <w:rsid w:val="005D2BD0"/>
    <w:rsid w:val="005D2D2C"/>
    <w:rsid w:val="005D2D4E"/>
    <w:rsid w:val="005D2F68"/>
    <w:rsid w:val="005D319C"/>
    <w:rsid w:val="005D3361"/>
    <w:rsid w:val="005D3543"/>
    <w:rsid w:val="005D37CC"/>
    <w:rsid w:val="005D397C"/>
    <w:rsid w:val="005D3A8F"/>
    <w:rsid w:val="005D3C9A"/>
    <w:rsid w:val="005D3CF0"/>
    <w:rsid w:val="005D3DDB"/>
    <w:rsid w:val="005D3DEC"/>
    <w:rsid w:val="005D3E18"/>
    <w:rsid w:val="005D3ED2"/>
    <w:rsid w:val="005D4179"/>
    <w:rsid w:val="005D4566"/>
    <w:rsid w:val="005D4768"/>
    <w:rsid w:val="005D484C"/>
    <w:rsid w:val="005D495F"/>
    <w:rsid w:val="005D4A53"/>
    <w:rsid w:val="005D5216"/>
    <w:rsid w:val="005D5575"/>
    <w:rsid w:val="005D5780"/>
    <w:rsid w:val="005D58A8"/>
    <w:rsid w:val="005D594B"/>
    <w:rsid w:val="005D59DD"/>
    <w:rsid w:val="005D5B00"/>
    <w:rsid w:val="005D5CE2"/>
    <w:rsid w:val="005D6024"/>
    <w:rsid w:val="005D638B"/>
    <w:rsid w:val="005D64C7"/>
    <w:rsid w:val="005D6A5F"/>
    <w:rsid w:val="005D6AF8"/>
    <w:rsid w:val="005D6B46"/>
    <w:rsid w:val="005D6BB6"/>
    <w:rsid w:val="005D6D75"/>
    <w:rsid w:val="005D6E58"/>
    <w:rsid w:val="005D7615"/>
    <w:rsid w:val="005D767D"/>
    <w:rsid w:val="005D7683"/>
    <w:rsid w:val="005D7785"/>
    <w:rsid w:val="005D7789"/>
    <w:rsid w:val="005D79FC"/>
    <w:rsid w:val="005D7F39"/>
    <w:rsid w:val="005E0A99"/>
    <w:rsid w:val="005E0ED9"/>
    <w:rsid w:val="005E0F39"/>
    <w:rsid w:val="005E1261"/>
    <w:rsid w:val="005E178B"/>
    <w:rsid w:val="005E1D05"/>
    <w:rsid w:val="005E1DE5"/>
    <w:rsid w:val="005E1FBA"/>
    <w:rsid w:val="005E2503"/>
    <w:rsid w:val="005E2654"/>
    <w:rsid w:val="005E2686"/>
    <w:rsid w:val="005E29EF"/>
    <w:rsid w:val="005E2B34"/>
    <w:rsid w:val="005E2BAD"/>
    <w:rsid w:val="005E2D70"/>
    <w:rsid w:val="005E2ED4"/>
    <w:rsid w:val="005E3072"/>
    <w:rsid w:val="005E308F"/>
    <w:rsid w:val="005E30AB"/>
    <w:rsid w:val="005E32D7"/>
    <w:rsid w:val="005E35EF"/>
    <w:rsid w:val="005E3761"/>
    <w:rsid w:val="005E3914"/>
    <w:rsid w:val="005E3B27"/>
    <w:rsid w:val="005E3B2C"/>
    <w:rsid w:val="005E3BD3"/>
    <w:rsid w:val="005E3F49"/>
    <w:rsid w:val="005E3FF8"/>
    <w:rsid w:val="005E418F"/>
    <w:rsid w:val="005E4195"/>
    <w:rsid w:val="005E42BB"/>
    <w:rsid w:val="005E43C5"/>
    <w:rsid w:val="005E4609"/>
    <w:rsid w:val="005E4878"/>
    <w:rsid w:val="005E48A2"/>
    <w:rsid w:val="005E48BE"/>
    <w:rsid w:val="005E49D7"/>
    <w:rsid w:val="005E4A7C"/>
    <w:rsid w:val="005E4B08"/>
    <w:rsid w:val="005E528F"/>
    <w:rsid w:val="005E53F7"/>
    <w:rsid w:val="005E56D5"/>
    <w:rsid w:val="005E580C"/>
    <w:rsid w:val="005E589B"/>
    <w:rsid w:val="005E592B"/>
    <w:rsid w:val="005E5A6A"/>
    <w:rsid w:val="005E5AAF"/>
    <w:rsid w:val="005E5C32"/>
    <w:rsid w:val="005E5CB1"/>
    <w:rsid w:val="005E5E31"/>
    <w:rsid w:val="005E6116"/>
    <w:rsid w:val="005E61B0"/>
    <w:rsid w:val="005E622C"/>
    <w:rsid w:val="005E62F6"/>
    <w:rsid w:val="005E649E"/>
    <w:rsid w:val="005E6535"/>
    <w:rsid w:val="005E65A5"/>
    <w:rsid w:val="005E6776"/>
    <w:rsid w:val="005E6964"/>
    <w:rsid w:val="005E6994"/>
    <w:rsid w:val="005E6A6B"/>
    <w:rsid w:val="005E6AF0"/>
    <w:rsid w:val="005E6D33"/>
    <w:rsid w:val="005E6F33"/>
    <w:rsid w:val="005E71CD"/>
    <w:rsid w:val="005E7941"/>
    <w:rsid w:val="005E7B42"/>
    <w:rsid w:val="005E7C5F"/>
    <w:rsid w:val="005E7C63"/>
    <w:rsid w:val="005E7D59"/>
    <w:rsid w:val="005F00B9"/>
    <w:rsid w:val="005F06AA"/>
    <w:rsid w:val="005F0853"/>
    <w:rsid w:val="005F091A"/>
    <w:rsid w:val="005F0943"/>
    <w:rsid w:val="005F0964"/>
    <w:rsid w:val="005F0B16"/>
    <w:rsid w:val="005F0F00"/>
    <w:rsid w:val="005F0F4E"/>
    <w:rsid w:val="005F0F95"/>
    <w:rsid w:val="005F1011"/>
    <w:rsid w:val="005F1144"/>
    <w:rsid w:val="005F14B9"/>
    <w:rsid w:val="005F15B2"/>
    <w:rsid w:val="005F1770"/>
    <w:rsid w:val="005F1831"/>
    <w:rsid w:val="005F18A4"/>
    <w:rsid w:val="005F198C"/>
    <w:rsid w:val="005F20AF"/>
    <w:rsid w:val="005F218C"/>
    <w:rsid w:val="005F218D"/>
    <w:rsid w:val="005F26A3"/>
    <w:rsid w:val="005F29AC"/>
    <w:rsid w:val="005F2C76"/>
    <w:rsid w:val="005F2C9C"/>
    <w:rsid w:val="005F2FE5"/>
    <w:rsid w:val="005F3051"/>
    <w:rsid w:val="005F3066"/>
    <w:rsid w:val="005F30F7"/>
    <w:rsid w:val="005F3419"/>
    <w:rsid w:val="005F35F1"/>
    <w:rsid w:val="005F36C4"/>
    <w:rsid w:val="005F3A2F"/>
    <w:rsid w:val="005F3AEB"/>
    <w:rsid w:val="005F3C01"/>
    <w:rsid w:val="005F3C7B"/>
    <w:rsid w:val="005F3D3B"/>
    <w:rsid w:val="005F45BC"/>
    <w:rsid w:val="005F469A"/>
    <w:rsid w:val="005F474C"/>
    <w:rsid w:val="005F4C98"/>
    <w:rsid w:val="005F4D2B"/>
    <w:rsid w:val="005F4F57"/>
    <w:rsid w:val="005F565C"/>
    <w:rsid w:val="005F5702"/>
    <w:rsid w:val="005F5AD4"/>
    <w:rsid w:val="005F5BB6"/>
    <w:rsid w:val="005F5DC1"/>
    <w:rsid w:val="005F5EFF"/>
    <w:rsid w:val="005F6607"/>
    <w:rsid w:val="005F664F"/>
    <w:rsid w:val="005F66E7"/>
    <w:rsid w:val="005F6885"/>
    <w:rsid w:val="005F68A6"/>
    <w:rsid w:val="005F6912"/>
    <w:rsid w:val="005F6D3D"/>
    <w:rsid w:val="005F6F11"/>
    <w:rsid w:val="005F72D8"/>
    <w:rsid w:val="005F73D7"/>
    <w:rsid w:val="005F7736"/>
    <w:rsid w:val="005F7772"/>
    <w:rsid w:val="005F777D"/>
    <w:rsid w:val="005F7A93"/>
    <w:rsid w:val="005F7AB8"/>
    <w:rsid w:val="005F7B40"/>
    <w:rsid w:val="005F7BD6"/>
    <w:rsid w:val="005F7BDD"/>
    <w:rsid w:val="005F7FE2"/>
    <w:rsid w:val="00600126"/>
    <w:rsid w:val="0060037F"/>
    <w:rsid w:val="0060095A"/>
    <w:rsid w:val="006009F7"/>
    <w:rsid w:val="00600AAB"/>
    <w:rsid w:val="00600C24"/>
    <w:rsid w:val="00600DA6"/>
    <w:rsid w:val="00601029"/>
    <w:rsid w:val="0060126B"/>
    <w:rsid w:val="00601747"/>
    <w:rsid w:val="00601B64"/>
    <w:rsid w:val="00601BEB"/>
    <w:rsid w:val="00601C2C"/>
    <w:rsid w:val="00601DFD"/>
    <w:rsid w:val="00602043"/>
    <w:rsid w:val="0060232A"/>
    <w:rsid w:val="006023E5"/>
    <w:rsid w:val="0060285A"/>
    <w:rsid w:val="00602934"/>
    <w:rsid w:val="006032A2"/>
    <w:rsid w:val="0060350B"/>
    <w:rsid w:val="00603528"/>
    <w:rsid w:val="00603B0E"/>
    <w:rsid w:val="00603BFA"/>
    <w:rsid w:val="00603C0D"/>
    <w:rsid w:val="00603FD7"/>
    <w:rsid w:val="00604086"/>
    <w:rsid w:val="00604188"/>
    <w:rsid w:val="006043F2"/>
    <w:rsid w:val="00604436"/>
    <w:rsid w:val="006045CE"/>
    <w:rsid w:val="0060497C"/>
    <w:rsid w:val="006049E3"/>
    <w:rsid w:val="00604D1B"/>
    <w:rsid w:val="0060520E"/>
    <w:rsid w:val="0060540E"/>
    <w:rsid w:val="0060572F"/>
    <w:rsid w:val="00605A94"/>
    <w:rsid w:val="00605E21"/>
    <w:rsid w:val="00605E48"/>
    <w:rsid w:val="00605F08"/>
    <w:rsid w:val="00606325"/>
    <w:rsid w:val="00606733"/>
    <w:rsid w:val="00606867"/>
    <w:rsid w:val="006068A1"/>
    <w:rsid w:val="00606A36"/>
    <w:rsid w:val="00606CC0"/>
    <w:rsid w:val="00606F97"/>
    <w:rsid w:val="00607055"/>
    <w:rsid w:val="0060715C"/>
    <w:rsid w:val="006072B5"/>
    <w:rsid w:val="00607547"/>
    <w:rsid w:val="006077E3"/>
    <w:rsid w:val="006077EB"/>
    <w:rsid w:val="00607AD7"/>
    <w:rsid w:val="00607CBC"/>
    <w:rsid w:val="00607E6E"/>
    <w:rsid w:val="00607E88"/>
    <w:rsid w:val="00607EF7"/>
    <w:rsid w:val="00610091"/>
    <w:rsid w:val="006103EE"/>
    <w:rsid w:val="006104BA"/>
    <w:rsid w:val="00610556"/>
    <w:rsid w:val="00610610"/>
    <w:rsid w:val="0061061E"/>
    <w:rsid w:val="00610791"/>
    <w:rsid w:val="00610B0B"/>
    <w:rsid w:val="00610BEF"/>
    <w:rsid w:val="00610DA8"/>
    <w:rsid w:val="006112DF"/>
    <w:rsid w:val="00611AE4"/>
    <w:rsid w:val="00611BCA"/>
    <w:rsid w:val="00611C6F"/>
    <w:rsid w:val="00611D55"/>
    <w:rsid w:val="00611F06"/>
    <w:rsid w:val="00612084"/>
    <w:rsid w:val="00612200"/>
    <w:rsid w:val="006122BC"/>
    <w:rsid w:val="00612871"/>
    <w:rsid w:val="00612AB9"/>
    <w:rsid w:val="00612B8A"/>
    <w:rsid w:val="00612C04"/>
    <w:rsid w:val="00612FD9"/>
    <w:rsid w:val="00613331"/>
    <w:rsid w:val="006134DA"/>
    <w:rsid w:val="0061354D"/>
    <w:rsid w:val="00613AEC"/>
    <w:rsid w:val="00613E1A"/>
    <w:rsid w:val="0061418C"/>
    <w:rsid w:val="0061465C"/>
    <w:rsid w:val="00614801"/>
    <w:rsid w:val="00614897"/>
    <w:rsid w:val="00614B1C"/>
    <w:rsid w:val="00614B1F"/>
    <w:rsid w:val="00614B77"/>
    <w:rsid w:val="00614C99"/>
    <w:rsid w:val="00615137"/>
    <w:rsid w:val="006155E6"/>
    <w:rsid w:val="00615613"/>
    <w:rsid w:val="0061562B"/>
    <w:rsid w:val="0061568A"/>
    <w:rsid w:val="0061578D"/>
    <w:rsid w:val="00615849"/>
    <w:rsid w:val="006158D5"/>
    <w:rsid w:val="00615BF0"/>
    <w:rsid w:val="00615C8B"/>
    <w:rsid w:val="00615D94"/>
    <w:rsid w:val="00616311"/>
    <w:rsid w:val="00616A58"/>
    <w:rsid w:val="00616BCE"/>
    <w:rsid w:val="006170C1"/>
    <w:rsid w:val="00617183"/>
    <w:rsid w:val="0061750A"/>
    <w:rsid w:val="00617524"/>
    <w:rsid w:val="0061763B"/>
    <w:rsid w:val="006176F4"/>
    <w:rsid w:val="00617747"/>
    <w:rsid w:val="006179A9"/>
    <w:rsid w:val="006179E2"/>
    <w:rsid w:val="00617B3B"/>
    <w:rsid w:val="00620083"/>
    <w:rsid w:val="006207AE"/>
    <w:rsid w:val="006207C1"/>
    <w:rsid w:val="00620AD1"/>
    <w:rsid w:val="00620C3B"/>
    <w:rsid w:val="00620CF3"/>
    <w:rsid w:val="00620E69"/>
    <w:rsid w:val="0062116E"/>
    <w:rsid w:val="0062128C"/>
    <w:rsid w:val="00621616"/>
    <w:rsid w:val="00621648"/>
    <w:rsid w:val="0062166B"/>
    <w:rsid w:val="00621810"/>
    <w:rsid w:val="00621A5F"/>
    <w:rsid w:val="00621EB5"/>
    <w:rsid w:val="00621EB8"/>
    <w:rsid w:val="00621EC2"/>
    <w:rsid w:val="00621F8A"/>
    <w:rsid w:val="00622455"/>
    <w:rsid w:val="00622630"/>
    <w:rsid w:val="00622655"/>
    <w:rsid w:val="00622874"/>
    <w:rsid w:val="00622A21"/>
    <w:rsid w:val="00622B6F"/>
    <w:rsid w:val="00622D4B"/>
    <w:rsid w:val="00622FAC"/>
    <w:rsid w:val="0062303A"/>
    <w:rsid w:val="00623050"/>
    <w:rsid w:val="006231D7"/>
    <w:rsid w:val="00623563"/>
    <w:rsid w:val="006236CF"/>
    <w:rsid w:val="00623C7E"/>
    <w:rsid w:val="00623D98"/>
    <w:rsid w:val="00623EF0"/>
    <w:rsid w:val="0062406F"/>
    <w:rsid w:val="006240DB"/>
    <w:rsid w:val="0062444A"/>
    <w:rsid w:val="00624500"/>
    <w:rsid w:val="00624548"/>
    <w:rsid w:val="006245C7"/>
    <w:rsid w:val="0062490E"/>
    <w:rsid w:val="00624B5E"/>
    <w:rsid w:val="00624BDD"/>
    <w:rsid w:val="00624D6C"/>
    <w:rsid w:val="00624E9E"/>
    <w:rsid w:val="00624F46"/>
    <w:rsid w:val="00624FF9"/>
    <w:rsid w:val="006251C6"/>
    <w:rsid w:val="006251F6"/>
    <w:rsid w:val="0062542E"/>
    <w:rsid w:val="0062560E"/>
    <w:rsid w:val="00625626"/>
    <w:rsid w:val="006256F6"/>
    <w:rsid w:val="00625761"/>
    <w:rsid w:val="0062590A"/>
    <w:rsid w:val="0062592B"/>
    <w:rsid w:val="00625C68"/>
    <w:rsid w:val="00625D00"/>
    <w:rsid w:val="00626018"/>
    <w:rsid w:val="0062631E"/>
    <w:rsid w:val="0062665E"/>
    <w:rsid w:val="006268E8"/>
    <w:rsid w:val="006270B2"/>
    <w:rsid w:val="0062740D"/>
    <w:rsid w:val="006275A6"/>
    <w:rsid w:val="0062767A"/>
    <w:rsid w:val="006279B1"/>
    <w:rsid w:val="00627BA8"/>
    <w:rsid w:val="00627D17"/>
    <w:rsid w:val="00627E12"/>
    <w:rsid w:val="00627F92"/>
    <w:rsid w:val="00627FD4"/>
    <w:rsid w:val="00627FE4"/>
    <w:rsid w:val="00630116"/>
    <w:rsid w:val="00630321"/>
    <w:rsid w:val="0063090A"/>
    <w:rsid w:val="006309E7"/>
    <w:rsid w:val="00630CAD"/>
    <w:rsid w:val="00630CC6"/>
    <w:rsid w:val="00630D19"/>
    <w:rsid w:val="00630E54"/>
    <w:rsid w:val="00630F2F"/>
    <w:rsid w:val="006312EF"/>
    <w:rsid w:val="00631813"/>
    <w:rsid w:val="006319EE"/>
    <w:rsid w:val="00631EA6"/>
    <w:rsid w:val="0063225F"/>
    <w:rsid w:val="00632690"/>
    <w:rsid w:val="0063283C"/>
    <w:rsid w:val="00632903"/>
    <w:rsid w:val="00632B67"/>
    <w:rsid w:val="00632C2E"/>
    <w:rsid w:val="00632C66"/>
    <w:rsid w:val="00632D6F"/>
    <w:rsid w:val="00632D80"/>
    <w:rsid w:val="0063325E"/>
    <w:rsid w:val="006332F7"/>
    <w:rsid w:val="00633A0B"/>
    <w:rsid w:val="00633A8D"/>
    <w:rsid w:val="00633AD1"/>
    <w:rsid w:val="00633BC8"/>
    <w:rsid w:val="00633E39"/>
    <w:rsid w:val="0063407A"/>
    <w:rsid w:val="0063410E"/>
    <w:rsid w:val="006342E9"/>
    <w:rsid w:val="0063433F"/>
    <w:rsid w:val="00634402"/>
    <w:rsid w:val="0063452A"/>
    <w:rsid w:val="00634677"/>
    <w:rsid w:val="00634A4C"/>
    <w:rsid w:val="00634C40"/>
    <w:rsid w:val="00634CEC"/>
    <w:rsid w:val="00634DDC"/>
    <w:rsid w:val="006353B1"/>
    <w:rsid w:val="006359B6"/>
    <w:rsid w:val="00635B0F"/>
    <w:rsid w:val="00635D7B"/>
    <w:rsid w:val="006363A5"/>
    <w:rsid w:val="006365A5"/>
    <w:rsid w:val="00636685"/>
    <w:rsid w:val="00636805"/>
    <w:rsid w:val="00636856"/>
    <w:rsid w:val="00636A5B"/>
    <w:rsid w:val="00636A5D"/>
    <w:rsid w:val="00636CE2"/>
    <w:rsid w:val="00636DE4"/>
    <w:rsid w:val="00636EE3"/>
    <w:rsid w:val="0063710A"/>
    <w:rsid w:val="00637336"/>
    <w:rsid w:val="00637396"/>
    <w:rsid w:val="00637407"/>
    <w:rsid w:val="00637551"/>
    <w:rsid w:val="00637A64"/>
    <w:rsid w:val="00637D31"/>
    <w:rsid w:val="00637F5E"/>
    <w:rsid w:val="00637F6D"/>
    <w:rsid w:val="006404B4"/>
    <w:rsid w:val="0064087D"/>
    <w:rsid w:val="00640D05"/>
    <w:rsid w:val="00640D69"/>
    <w:rsid w:val="00640E08"/>
    <w:rsid w:val="0064113D"/>
    <w:rsid w:val="0064121E"/>
    <w:rsid w:val="0064135D"/>
    <w:rsid w:val="006418C6"/>
    <w:rsid w:val="00641914"/>
    <w:rsid w:val="006419AC"/>
    <w:rsid w:val="00641A4E"/>
    <w:rsid w:val="00641B24"/>
    <w:rsid w:val="00641F5F"/>
    <w:rsid w:val="00642573"/>
    <w:rsid w:val="00642934"/>
    <w:rsid w:val="006429C3"/>
    <w:rsid w:val="00642AA0"/>
    <w:rsid w:val="0064306C"/>
    <w:rsid w:val="0064308A"/>
    <w:rsid w:val="0064343E"/>
    <w:rsid w:val="0064350A"/>
    <w:rsid w:val="00643985"/>
    <w:rsid w:val="006439D5"/>
    <w:rsid w:val="00643BB6"/>
    <w:rsid w:val="00643D4E"/>
    <w:rsid w:val="00643E68"/>
    <w:rsid w:val="00644322"/>
    <w:rsid w:val="00644424"/>
    <w:rsid w:val="0064483A"/>
    <w:rsid w:val="0064489C"/>
    <w:rsid w:val="006448E3"/>
    <w:rsid w:val="00644983"/>
    <w:rsid w:val="00644C82"/>
    <w:rsid w:val="00644CF7"/>
    <w:rsid w:val="00644DBF"/>
    <w:rsid w:val="00644FE5"/>
    <w:rsid w:val="006450A8"/>
    <w:rsid w:val="006452AE"/>
    <w:rsid w:val="0064532A"/>
    <w:rsid w:val="0064560D"/>
    <w:rsid w:val="0064569C"/>
    <w:rsid w:val="006457F6"/>
    <w:rsid w:val="00645814"/>
    <w:rsid w:val="0064591F"/>
    <w:rsid w:val="006459AD"/>
    <w:rsid w:val="006459D1"/>
    <w:rsid w:val="00645DFC"/>
    <w:rsid w:val="00645F65"/>
    <w:rsid w:val="006462C7"/>
    <w:rsid w:val="00646501"/>
    <w:rsid w:val="006467B1"/>
    <w:rsid w:val="0064695B"/>
    <w:rsid w:val="00646A1E"/>
    <w:rsid w:val="00646A78"/>
    <w:rsid w:val="00646B3B"/>
    <w:rsid w:val="00646BAE"/>
    <w:rsid w:val="00646D20"/>
    <w:rsid w:val="00646DF1"/>
    <w:rsid w:val="00646F29"/>
    <w:rsid w:val="00647089"/>
    <w:rsid w:val="00647379"/>
    <w:rsid w:val="0064785E"/>
    <w:rsid w:val="0064788C"/>
    <w:rsid w:val="0064799F"/>
    <w:rsid w:val="00647F38"/>
    <w:rsid w:val="0065014F"/>
    <w:rsid w:val="0065017B"/>
    <w:rsid w:val="006501E3"/>
    <w:rsid w:val="006502E7"/>
    <w:rsid w:val="0065049E"/>
    <w:rsid w:val="00650587"/>
    <w:rsid w:val="006506B5"/>
    <w:rsid w:val="006508F9"/>
    <w:rsid w:val="00650A53"/>
    <w:rsid w:val="00650A8F"/>
    <w:rsid w:val="00650C15"/>
    <w:rsid w:val="00650FE2"/>
    <w:rsid w:val="00651005"/>
    <w:rsid w:val="00651071"/>
    <w:rsid w:val="00651129"/>
    <w:rsid w:val="00651147"/>
    <w:rsid w:val="006513C9"/>
    <w:rsid w:val="006513FF"/>
    <w:rsid w:val="006514BB"/>
    <w:rsid w:val="0065186F"/>
    <w:rsid w:val="00651952"/>
    <w:rsid w:val="006519F1"/>
    <w:rsid w:val="00651B41"/>
    <w:rsid w:val="00651C5C"/>
    <w:rsid w:val="006522E7"/>
    <w:rsid w:val="006523D5"/>
    <w:rsid w:val="00652554"/>
    <w:rsid w:val="00652671"/>
    <w:rsid w:val="00652874"/>
    <w:rsid w:val="006528B2"/>
    <w:rsid w:val="00652D13"/>
    <w:rsid w:val="00652EBC"/>
    <w:rsid w:val="006532F8"/>
    <w:rsid w:val="006533E9"/>
    <w:rsid w:val="00653403"/>
    <w:rsid w:val="0065368F"/>
    <w:rsid w:val="00653694"/>
    <w:rsid w:val="006536AC"/>
    <w:rsid w:val="00653796"/>
    <w:rsid w:val="0065381B"/>
    <w:rsid w:val="00653937"/>
    <w:rsid w:val="00653C30"/>
    <w:rsid w:val="00653CEC"/>
    <w:rsid w:val="0065404C"/>
    <w:rsid w:val="00654143"/>
    <w:rsid w:val="00654233"/>
    <w:rsid w:val="006542DE"/>
    <w:rsid w:val="0065437D"/>
    <w:rsid w:val="00654491"/>
    <w:rsid w:val="006544A4"/>
    <w:rsid w:val="00654B42"/>
    <w:rsid w:val="00654D97"/>
    <w:rsid w:val="00654E88"/>
    <w:rsid w:val="00654F2D"/>
    <w:rsid w:val="00654F4F"/>
    <w:rsid w:val="0065539D"/>
    <w:rsid w:val="006557BB"/>
    <w:rsid w:val="00655AFB"/>
    <w:rsid w:val="00655B47"/>
    <w:rsid w:val="00655D4E"/>
    <w:rsid w:val="00656047"/>
    <w:rsid w:val="0065614D"/>
    <w:rsid w:val="006564B5"/>
    <w:rsid w:val="0065662E"/>
    <w:rsid w:val="00656772"/>
    <w:rsid w:val="006567DF"/>
    <w:rsid w:val="00656915"/>
    <w:rsid w:val="00656B4F"/>
    <w:rsid w:val="00656E13"/>
    <w:rsid w:val="006572D5"/>
    <w:rsid w:val="0065738F"/>
    <w:rsid w:val="0065745E"/>
    <w:rsid w:val="00657474"/>
    <w:rsid w:val="00657C23"/>
    <w:rsid w:val="00657CCC"/>
    <w:rsid w:val="00657E24"/>
    <w:rsid w:val="0066010E"/>
    <w:rsid w:val="0066014E"/>
    <w:rsid w:val="006601A9"/>
    <w:rsid w:val="0066022D"/>
    <w:rsid w:val="00660310"/>
    <w:rsid w:val="006605D0"/>
    <w:rsid w:val="00660A6D"/>
    <w:rsid w:val="00660C33"/>
    <w:rsid w:val="00660E0A"/>
    <w:rsid w:val="00660E2E"/>
    <w:rsid w:val="006611C5"/>
    <w:rsid w:val="00661318"/>
    <w:rsid w:val="006616E5"/>
    <w:rsid w:val="00661966"/>
    <w:rsid w:val="00661CB1"/>
    <w:rsid w:val="00661F73"/>
    <w:rsid w:val="00662447"/>
    <w:rsid w:val="00662673"/>
    <w:rsid w:val="006629E5"/>
    <w:rsid w:val="00662A65"/>
    <w:rsid w:val="00662BE1"/>
    <w:rsid w:val="00662C92"/>
    <w:rsid w:val="00662CE5"/>
    <w:rsid w:val="00662D91"/>
    <w:rsid w:val="00662F6F"/>
    <w:rsid w:val="00663312"/>
    <w:rsid w:val="00663376"/>
    <w:rsid w:val="006633B5"/>
    <w:rsid w:val="006634CC"/>
    <w:rsid w:val="00663523"/>
    <w:rsid w:val="006638CC"/>
    <w:rsid w:val="00663941"/>
    <w:rsid w:val="00663AFB"/>
    <w:rsid w:val="00663B61"/>
    <w:rsid w:val="00663FC9"/>
    <w:rsid w:val="006645D2"/>
    <w:rsid w:val="00664740"/>
    <w:rsid w:val="006647F7"/>
    <w:rsid w:val="0066490D"/>
    <w:rsid w:val="00664A92"/>
    <w:rsid w:val="00664C0E"/>
    <w:rsid w:val="00664E6E"/>
    <w:rsid w:val="006650B9"/>
    <w:rsid w:val="00665188"/>
    <w:rsid w:val="006651F5"/>
    <w:rsid w:val="006652B6"/>
    <w:rsid w:val="006652BC"/>
    <w:rsid w:val="00665349"/>
    <w:rsid w:val="00665416"/>
    <w:rsid w:val="006658DD"/>
    <w:rsid w:val="00665CD1"/>
    <w:rsid w:val="00666239"/>
    <w:rsid w:val="0066631E"/>
    <w:rsid w:val="00666354"/>
    <w:rsid w:val="0066638A"/>
    <w:rsid w:val="00666399"/>
    <w:rsid w:val="00666751"/>
    <w:rsid w:val="006668DA"/>
    <w:rsid w:val="0066691F"/>
    <w:rsid w:val="00666A27"/>
    <w:rsid w:val="00666AE0"/>
    <w:rsid w:val="00666AE3"/>
    <w:rsid w:val="00666C92"/>
    <w:rsid w:val="0066705B"/>
    <w:rsid w:val="00667161"/>
    <w:rsid w:val="00667587"/>
    <w:rsid w:val="00667708"/>
    <w:rsid w:val="0066779E"/>
    <w:rsid w:val="00667956"/>
    <w:rsid w:val="00667B21"/>
    <w:rsid w:val="00667BA3"/>
    <w:rsid w:val="00667D87"/>
    <w:rsid w:val="00670603"/>
    <w:rsid w:val="0067094B"/>
    <w:rsid w:val="00670A9A"/>
    <w:rsid w:val="00670DBD"/>
    <w:rsid w:val="0067111A"/>
    <w:rsid w:val="006712EA"/>
    <w:rsid w:val="006718ED"/>
    <w:rsid w:val="00671C3B"/>
    <w:rsid w:val="006724AB"/>
    <w:rsid w:val="00672815"/>
    <w:rsid w:val="00672F67"/>
    <w:rsid w:val="00672FA4"/>
    <w:rsid w:val="006732BA"/>
    <w:rsid w:val="00673405"/>
    <w:rsid w:val="00673635"/>
    <w:rsid w:val="006738E8"/>
    <w:rsid w:val="00673D51"/>
    <w:rsid w:val="00673EC0"/>
    <w:rsid w:val="0067404A"/>
    <w:rsid w:val="0067407D"/>
    <w:rsid w:val="006742EF"/>
    <w:rsid w:val="006743F0"/>
    <w:rsid w:val="006746B2"/>
    <w:rsid w:val="006747AE"/>
    <w:rsid w:val="006747EC"/>
    <w:rsid w:val="00674A7D"/>
    <w:rsid w:val="00674C6C"/>
    <w:rsid w:val="00674E93"/>
    <w:rsid w:val="00675050"/>
    <w:rsid w:val="006750BA"/>
    <w:rsid w:val="006750FC"/>
    <w:rsid w:val="0067547E"/>
    <w:rsid w:val="0067549C"/>
    <w:rsid w:val="0067598C"/>
    <w:rsid w:val="00675BC1"/>
    <w:rsid w:val="00675C26"/>
    <w:rsid w:val="00675FE7"/>
    <w:rsid w:val="00676157"/>
    <w:rsid w:val="006764C6"/>
    <w:rsid w:val="00676619"/>
    <w:rsid w:val="00676732"/>
    <w:rsid w:val="006769E4"/>
    <w:rsid w:val="00676DB1"/>
    <w:rsid w:val="006773DA"/>
    <w:rsid w:val="006774F4"/>
    <w:rsid w:val="0067779E"/>
    <w:rsid w:val="00677860"/>
    <w:rsid w:val="00677B21"/>
    <w:rsid w:val="00677CA5"/>
    <w:rsid w:val="00677E61"/>
    <w:rsid w:val="006800E8"/>
    <w:rsid w:val="006802EB"/>
    <w:rsid w:val="0068030F"/>
    <w:rsid w:val="006805DF"/>
    <w:rsid w:val="00680838"/>
    <w:rsid w:val="0068097A"/>
    <w:rsid w:val="006809E0"/>
    <w:rsid w:val="00680C19"/>
    <w:rsid w:val="00680C53"/>
    <w:rsid w:val="00680F4D"/>
    <w:rsid w:val="00680FF6"/>
    <w:rsid w:val="00681136"/>
    <w:rsid w:val="0068118B"/>
    <w:rsid w:val="0068122E"/>
    <w:rsid w:val="0068123D"/>
    <w:rsid w:val="00681414"/>
    <w:rsid w:val="00681BD6"/>
    <w:rsid w:val="00681E95"/>
    <w:rsid w:val="00681F98"/>
    <w:rsid w:val="00682012"/>
    <w:rsid w:val="006821A1"/>
    <w:rsid w:val="006825D0"/>
    <w:rsid w:val="006827F7"/>
    <w:rsid w:val="006829F6"/>
    <w:rsid w:val="00682E68"/>
    <w:rsid w:val="00682F0B"/>
    <w:rsid w:val="006832A3"/>
    <w:rsid w:val="006832AC"/>
    <w:rsid w:val="0068337E"/>
    <w:rsid w:val="006834D8"/>
    <w:rsid w:val="00683A87"/>
    <w:rsid w:val="00683B34"/>
    <w:rsid w:val="00683BA3"/>
    <w:rsid w:val="00683C70"/>
    <w:rsid w:val="00683D5B"/>
    <w:rsid w:val="00683EE6"/>
    <w:rsid w:val="006842DF"/>
    <w:rsid w:val="006846C4"/>
    <w:rsid w:val="00684876"/>
    <w:rsid w:val="00684B0A"/>
    <w:rsid w:val="00684BB3"/>
    <w:rsid w:val="00684E1F"/>
    <w:rsid w:val="00684FA5"/>
    <w:rsid w:val="00684FD5"/>
    <w:rsid w:val="00685113"/>
    <w:rsid w:val="006851C0"/>
    <w:rsid w:val="006852EB"/>
    <w:rsid w:val="00685543"/>
    <w:rsid w:val="00685AAA"/>
    <w:rsid w:val="00685CDD"/>
    <w:rsid w:val="006863CD"/>
    <w:rsid w:val="00686438"/>
    <w:rsid w:val="006866DB"/>
    <w:rsid w:val="00686750"/>
    <w:rsid w:val="006869C4"/>
    <w:rsid w:val="006870AA"/>
    <w:rsid w:val="00687381"/>
    <w:rsid w:val="00687457"/>
    <w:rsid w:val="006879AD"/>
    <w:rsid w:val="00687D99"/>
    <w:rsid w:val="00687FC4"/>
    <w:rsid w:val="006900AD"/>
    <w:rsid w:val="006900BA"/>
    <w:rsid w:val="006903B4"/>
    <w:rsid w:val="006903F6"/>
    <w:rsid w:val="006904C3"/>
    <w:rsid w:val="0069056A"/>
    <w:rsid w:val="006905C6"/>
    <w:rsid w:val="006906CF"/>
    <w:rsid w:val="0069090B"/>
    <w:rsid w:val="00690B10"/>
    <w:rsid w:val="00690CF5"/>
    <w:rsid w:val="00690D32"/>
    <w:rsid w:val="00690DBB"/>
    <w:rsid w:val="00691272"/>
    <w:rsid w:val="006917E7"/>
    <w:rsid w:val="006919E5"/>
    <w:rsid w:val="00691DB6"/>
    <w:rsid w:val="00691F69"/>
    <w:rsid w:val="00692059"/>
    <w:rsid w:val="006921EA"/>
    <w:rsid w:val="00692535"/>
    <w:rsid w:val="00692555"/>
    <w:rsid w:val="006925B2"/>
    <w:rsid w:val="00692639"/>
    <w:rsid w:val="00692ABA"/>
    <w:rsid w:val="00692B16"/>
    <w:rsid w:val="00692CAF"/>
    <w:rsid w:val="00692E89"/>
    <w:rsid w:val="00692F1F"/>
    <w:rsid w:val="006932DC"/>
    <w:rsid w:val="0069334C"/>
    <w:rsid w:val="00693588"/>
    <w:rsid w:val="00693750"/>
    <w:rsid w:val="00693794"/>
    <w:rsid w:val="00693DB0"/>
    <w:rsid w:val="00693EEB"/>
    <w:rsid w:val="00694041"/>
    <w:rsid w:val="0069437B"/>
    <w:rsid w:val="006946A3"/>
    <w:rsid w:val="00694824"/>
    <w:rsid w:val="006948B2"/>
    <w:rsid w:val="00694977"/>
    <w:rsid w:val="00694A26"/>
    <w:rsid w:val="00694A65"/>
    <w:rsid w:val="006950FD"/>
    <w:rsid w:val="00695228"/>
    <w:rsid w:val="00695369"/>
    <w:rsid w:val="0069536E"/>
    <w:rsid w:val="00695430"/>
    <w:rsid w:val="00695712"/>
    <w:rsid w:val="00695A7C"/>
    <w:rsid w:val="00695C0D"/>
    <w:rsid w:val="00695C23"/>
    <w:rsid w:val="006960A3"/>
    <w:rsid w:val="006960C7"/>
    <w:rsid w:val="006962CD"/>
    <w:rsid w:val="006963B0"/>
    <w:rsid w:val="006966A9"/>
    <w:rsid w:val="00696750"/>
    <w:rsid w:val="006967BC"/>
    <w:rsid w:val="00696972"/>
    <w:rsid w:val="00696BD2"/>
    <w:rsid w:val="00696C99"/>
    <w:rsid w:val="00696E55"/>
    <w:rsid w:val="00697118"/>
    <w:rsid w:val="006971B3"/>
    <w:rsid w:val="006973E0"/>
    <w:rsid w:val="006974B1"/>
    <w:rsid w:val="006976ED"/>
    <w:rsid w:val="00697989"/>
    <w:rsid w:val="006979CB"/>
    <w:rsid w:val="00697D93"/>
    <w:rsid w:val="006A0429"/>
    <w:rsid w:val="006A04A0"/>
    <w:rsid w:val="006A058F"/>
    <w:rsid w:val="006A05DA"/>
    <w:rsid w:val="006A062F"/>
    <w:rsid w:val="006A0661"/>
    <w:rsid w:val="006A06EA"/>
    <w:rsid w:val="006A0B35"/>
    <w:rsid w:val="006A0B80"/>
    <w:rsid w:val="006A0DD2"/>
    <w:rsid w:val="006A1337"/>
    <w:rsid w:val="006A1B34"/>
    <w:rsid w:val="006A1E13"/>
    <w:rsid w:val="006A1E5B"/>
    <w:rsid w:val="006A1EA0"/>
    <w:rsid w:val="006A1FC6"/>
    <w:rsid w:val="006A2195"/>
    <w:rsid w:val="006A266E"/>
    <w:rsid w:val="006A2A45"/>
    <w:rsid w:val="006A2B1B"/>
    <w:rsid w:val="006A2B40"/>
    <w:rsid w:val="006A3257"/>
    <w:rsid w:val="006A3305"/>
    <w:rsid w:val="006A345A"/>
    <w:rsid w:val="006A3479"/>
    <w:rsid w:val="006A350E"/>
    <w:rsid w:val="006A39F0"/>
    <w:rsid w:val="006A3BAC"/>
    <w:rsid w:val="006A3CD1"/>
    <w:rsid w:val="006A3CEB"/>
    <w:rsid w:val="006A3D3C"/>
    <w:rsid w:val="006A41DF"/>
    <w:rsid w:val="006A443F"/>
    <w:rsid w:val="006A450E"/>
    <w:rsid w:val="006A46BC"/>
    <w:rsid w:val="006A4713"/>
    <w:rsid w:val="006A475B"/>
    <w:rsid w:val="006A49A5"/>
    <w:rsid w:val="006A4AD7"/>
    <w:rsid w:val="006A4B1E"/>
    <w:rsid w:val="006A4C15"/>
    <w:rsid w:val="006A4DED"/>
    <w:rsid w:val="006A4DF7"/>
    <w:rsid w:val="006A4FE5"/>
    <w:rsid w:val="006A4FEC"/>
    <w:rsid w:val="006A5051"/>
    <w:rsid w:val="006A5170"/>
    <w:rsid w:val="006A55A7"/>
    <w:rsid w:val="006A5847"/>
    <w:rsid w:val="006A5AFC"/>
    <w:rsid w:val="006A5EDA"/>
    <w:rsid w:val="006A5F34"/>
    <w:rsid w:val="006A6168"/>
    <w:rsid w:val="006A61B0"/>
    <w:rsid w:val="006A6212"/>
    <w:rsid w:val="006A631F"/>
    <w:rsid w:val="006A642C"/>
    <w:rsid w:val="006A64F4"/>
    <w:rsid w:val="006A66A9"/>
    <w:rsid w:val="006A6BA0"/>
    <w:rsid w:val="006A6C8A"/>
    <w:rsid w:val="006A6CF5"/>
    <w:rsid w:val="006A6E85"/>
    <w:rsid w:val="006A7099"/>
    <w:rsid w:val="006A7229"/>
    <w:rsid w:val="006A757C"/>
    <w:rsid w:val="006A7A00"/>
    <w:rsid w:val="006A7D4F"/>
    <w:rsid w:val="006B031B"/>
    <w:rsid w:val="006B05C1"/>
    <w:rsid w:val="006B0645"/>
    <w:rsid w:val="006B13B7"/>
    <w:rsid w:val="006B17CE"/>
    <w:rsid w:val="006B1B61"/>
    <w:rsid w:val="006B1C5B"/>
    <w:rsid w:val="006B2150"/>
    <w:rsid w:val="006B2182"/>
    <w:rsid w:val="006B2228"/>
    <w:rsid w:val="006B242A"/>
    <w:rsid w:val="006B2942"/>
    <w:rsid w:val="006B2AB2"/>
    <w:rsid w:val="006B2B89"/>
    <w:rsid w:val="006B2E5E"/>
    <w:rsid w:val="006B2E78"/>
    <w:rsid w:val="006B341F"/>
    <w:rsid w:val="006B356D"/>
    <w:rsid w:val="006B356F"/>
    <w:rsid w:val="006B3603"/>
    <w:rsid w:val="006B3668"/>
    <w:rsid w:val="006B429D"/>
    <w:rsid w:val="006B42BC"/>
    <w:rsid w:val="006B4488"/>
    <w:rsid w:val="006B457A"/>
    <w:rsid w:val="006B45D1"/>
    <w:rsid w:val="006B45E6"/>
    <w:rsid w:val="006B491A"/>
    <w:rsid w:val="006B495F"/>
    <w:rsid w:val="006B4B56"/>
    <w:rsid w:val="006B4E26"/>
    <w:rsid w:val="006B53E3"/>
    <w:rsid w:val="006B5A91"/>
    <w:rsid w:val="006B5AD4"/>
    <w:rsid w:val="006B5B7E"/>
    <w:rsid w:val="006B5BD6"/>
    <w:rsid w:val="006B5E6A"/>
    <w:rsid w:val="006B5FC1"/>
    <w:rsid w:val="006B606E"/>
    <w:rsid w:val="006B60AC"/>
    <w:rsid w:val="006B6209"/>
    <w:rsid w:val="006B64D5"/>
    <w:rsid w:val="006B66FA"/>
    <w:rsid w:val="006B674E"/>
    <w:rsid w:val="006B691B"/>
    <w:rsid w:val="006B69BB"/>
    <w:rsid w:val="006B6A98"/>
    <w:rsid w:val="006B6D20"/>
    <w:rsid w:val="006B707F"/>
    <w:rsid w:val="006B72F4"/>
    <w:rsid w:val="006B73AC"/>
    <w:rsid w:val="006B75D6"/>
    <w:rsid w:val="006B7C0D"/>
    <w:rsid w:val="006B7EEB"/>
    <w:rsid w:val="006C00CE"/>
    <w:rsid w:val="006C0105"/>
    <w:rsid w:val="006C0192"/>
    <w:rsid w:val="006C02D7"/>
    <w:rsid w:val="006C08A1"/>
    <w:rsid w:val="006C08AD"/>
    <w:rsid w:val="006C0997"/>
    <w:rsid w:val="006C09C3"/>
    <w:rsid w:val="006C09E3"/>
    <w:rsid w:val="006C13DA"/>
    <w:rsid w:val="006C13DF"/>
    <w:rsid w:val="006C14D6"/>
    <w:rsid w:val="006C14FF"/>
    <w:rsid w:val="006C150B"/>
    <w:rsid w:val="006C1616"/>
    <w:rsid w:val="006C1AE3"/>
    <w:rsid w:val="006C1B58"/>
    <w:rsid w:val="006C1DAA"/>
    <w:rsid w:val="006C1DBC"/>
    <w:rsid w:val="006C2128"/>
    <w:rsid w:val="006C235A"/>
    <w:rsid w:val="006C2470"/>
    <w:rsid w:val="006C2705"/>
    <w:rsid w:val="006C275E"/>
    <w:rsid w:val="006C2C17"/>
    <w:rsid w:val="006C2C75"/>
    <w:rsid w:val="006C2CB8"/>
    <w:rsid w:val="006C2EE4"/>
    <w:rsid w:val="006C2FB4"/>
    <w:rsid w:val="006C3387"/>
    <w:rsid w:val="006C39A3"/>
    <w:rsid w:val="006C3CBB"/>
    <w:rsid w:val="006C4003"/>
    <w:rsid w:val="006C409E"/>
    <w:rsid w:val="006C427C"/>
    <w:rsid w:val="006C4728"/>
    <w:rsid w:val="006C4897"/>
    <w:rsid w:val="006C4DC8"/>
    <w:rsid w:val="006C4E74"/>
    <w:rsid w:val="006C4F77"/>
    <w:rsid w:val="006C51BE"/>
    <w:rsid w:val="006C520C"/>
    <w:rsid w:val="006C52B2"/>
    <w:rsid w:val="006C541D"/>
    <w:rsid w:val="006C557D"/>
    <w:rsid w:val="006C55CA"/>
    <w:rsid w:val="006C58DA"/>
    <w:rsid w:val="006C5EFF"/>
    <w:rsid w:val="006C6148"/>
    <w:rsid w:val="006C645A"/>
    <w:rsid w:val="006C65B8"/>
    <w:rsid w:val="006C6B51"/>
    <w:rsid w:val="006C6D5E"/>
    <w:rsid w:val="006C6FC9"/>
    <w:rsid w:val="006C724F"/>
    <w:rsid w:val="006C72DE"/>
    <w:rsid w:val="006C738C"/>
    <w:rsid w:val="006C74D4"/>
    <w:rsid w:val="006C77EC"/>
    <w:rsid w:val="006C77F1"/>
    <w:rsid w:val="006C793B"/>
    <w:rsid w:val="006C7A14"/>
    <w:rsid w:val="006C7C3A"/>
    <w:rsid w:val="006D0D7B"/>
    <w:rsid w:val="006D0DB8"/>
    <w:rsid w:val="006D0F0D"/>
    <w:rsid w:val="006D116D"/>
    <w:rsid w:val="006D1173"/>
    <w:rsid w:val="006D1308"/>
    <w:rsid w:val="006D1389"/>
    <w:rsid w:val="006D1850"/>
    <w:rsid w:val="006D23EC"/>
    <w:rsid w:val="006D256C"/>
    <w:rsid w:val="006D2659"/>
    <w:rsid w:val="006D274E"/>
    <w:rsid w:val="006D2892"/>
    <w:rsid w:val="006D29D3"/>
    <w:rsid w:val="006D2BC1"/>
    <w:rsid w:val="006D329F"/>
    <w:rsid w:val="006D3417"/>
    <w:rsid w:val="006D37FF"/>
    <w:rsid w:val="006D39A2"/>
    <w:rsid w:val="006D3D81"/>
    <w:rsid w:val="006D3EB4"/>
    <w:rsid w:val="006D4038"/>
    <w:rsid w:val="006D4124"/>
    <w:rsid w:val="006D434C"/>
    <w:rsid w:val="006D43EE"/>
    <w:rsid w:val="006D458B"/>
    <w:rsid w:val="006D4AE2"/>
    <w:rsid w:val="006D4C37"/>
    <w:rsid w:val="006D4E62"/>
    <w:rsid w:val="006D4E9E"/>
    <w:rsid w:val="006D5073"/>
    <w:rsid w:val="006D5196"/>
    <w:rsid w:val="006D5204"/>
    <w:rsid w:val="006D5443"/>
    <w:rsid w:val="006D5482"/>
    <w:rsid w:val="006D5501"/>
    <w:rsid w:val="006D56AC"/>
    <w:rsid w:val="006D5706"/>
    <w:rsid w:val="006D57CB"/>
    <w:rsid w:val="006D57EF"/>
    <w:rsid w:val="006D57F4"/>
    <w:rsid w:val="006D587F"/>
    <w:rsid w:val="006D63E0"/>
    <w:rsid w:val="006D6534"/>
    <w:rsid w:val="006D65C2"/>
    <w:rsid w:val="006D696C"/>
    <w:rsid w:val="006D6F2C"/>
    <w:rsid w:val="006D7109"/>
    <w:rsid w:val="006D729F"/>
    <w:rsid w:val="006D735B"/>
    <w:rsid w:val="006D787C"/>
    <w:rsid w:val="006D78C7"/>
    <w:rsid w:val="006D7D80"/>
    <w:rsid w:val="006D7F73"/>
    <w:rsid w:val="006E0089"/>
    <w:rsid w:val="006E037D"/>
    <w:rsid w:val="006E0498"/>
    <w:rsid w:val="006E049C"/>
    <w:rsid w:val="006E0534"/>
    <w:rsid w:val="006E0577"/>
    <w:rsid w:val="006E0641"/>
    <w:rsid w:val="006E0991"/>
    <w:rsid w:val="006E0A43"/>
    <w:rsid w:val="006E0B22"/>
    <w:rsid w:val="006E0BAF"/>
    <w:rsid w:val="006E0C2B"/>
    <w:rsid w:val="006E1156"/>
    <w:rsid w:val="006E1371"/>
    <w:rsid w:val="006E13FF"/>
    <w:rsid w:val="006E1408"/>
    <w:rsid w:val="006E143B"/>
    <w:rsid w:val="006E1821"/>
    <w:rsid w:val="006E19B2"/>
    <w:rsid w:val="006E1A0B"/>
    <w:rsid w:val="006E1B75"/>
    <w:rsid w:val="006E1CC1"/>
    <w:rsid w:val="006E1EEA"/>
    <w:rsid w:val="006E2528"/>
    <w:rsid w:val="006E2540"/>
    <w:rsid w:val="006E255A"/>
    <w:rsid w:val="006E27E0"/>
    <w:rsid w:val="006E28F2"/>
    <w:rsid w:val="006E2980"/>
    <w:rsid w:val="006E3070"/>
    <w:rsid w:val="006E311B"/>
    <w:rsid w:val="006E31C3"/>
    <w:rsid w:val="006E32EF"/>
    <w:rsid w:val="006E33C9"/>
    <w:rsid w:val="006E351C"/>
    <w:rsid w:val="006E38F6"/>
    <w:rsid w:val="006E3B41"/>
    <w:rsid w:val="006E3BE1"/>
    <w:rsid w:val="006E3C45"/>
    <w:rsid w:val="006E3C72"/>
    <w:rsid w:val="006E4043"/>
    <w:rsid w:val="006E41CB"/>
    <w:rsid w:val="006E436C"/>
    <w:rsid w:val="006E4A83"/>
    <w:rsid w:val="006E4E0B"/>
    <w:rsid w:val="006E4EFA"/>
    <w:rsid w:val="006E503B"/>
    <w:rsid w:val="006E510E"/>
    <w:rsid w:val="006E55AE"/>
    <w:rsid w:val="006E55DE"/>
    <w:rsid w:val="006E56EF"/>
    <w:rsid w:val="006E5B22"/>
    <w:rsid w:val="006E5E82"/>
    <w:rsid w:val="006E60F6"/>
    <w:rsid w:val="006E6118"/>
    <w:rsid w:val="006E6181"/>
    <w:rsid w:val="006E6738"/>
    <w:rsid w:val="006E67EF"/>
    <w:rsid w:val="006E7030"/>
    <w:rsid w:val="006E73C1"/>
    <w:rsid w:val="006E746A"/>
    <w:rsid w:val="006E74C3"/>
    <w:rsid w:val="006F005C"/>
    <w:rsid w:val="006F00AF"/>
    <w:rsid w:val="006F024C"/>
    <w:rsid w:val="006F037D"/>
    <w:rsid w:val="006F04B4"/>
    <w:rsid w:val="006F05F3"/>
    <w:rsid w:val="006F0A9B"/>
    <w:rsid w:val="006F11F6"/>
    <w:rsid w:val="006F12B4"/>
    <w:rsid w:val="006F134A"/>
    <w:rsid w:val="006F1702"/>
    <w:rsid w:val="006F172B"/>
    <w:rsid w:val="006F177E"/>
    <w:rsid w:val="006F1896"/>
    <w:rsid w:val="006F1937"/>
    <w:rsid w:val="006F19A5"/>
    <w:rsid w:val="006F1B9C"/>
    <w:rsid w:val="006F20F8"/>
    <w:rsid w:val="006F2287"/>
    <w:rsid w:val="006F22E0"/>
    <w:rsid w:val="006F2368"/>
    <w:rsid w:val="006F25B8"/>
    <w:rsid w:val="006F274C"/>
    <w:rsid w:val="006F2919"/>
    <w:rsid w:val="006F299D"/>
    <w:rsid w:val="006F2E35"/>
    <w:rsid w:val="006F2FF9"/>
    <w:rsid w:val="006F31F1"/>
    <w:rsid w:val="006F3321"/>
    <w:rsid w:val="006F33D1"/>
    <w:rsid w:val="006F3458"/>
    <w:rsid w:val="006F3771"/>
    <w:rsid w:val="006F378E"/>
    <w:rsid w:val="006F3794"/>
    <w:rsid w:val="006F38B7"/>
    <w:rsid w:val="006F3ED9"/>
    <w:rsid w:val="006F4258"/>
    <w:rsid w:val="006F43A5"/>
    <w:rsid w:val="006F44CA"/>
    <w:rsid w:val="006F4598"/>
    <w:rsid w:val="006F4675"/>
    <w:rsid w:val="006F4A5B"/>
    <w:rsid w:val="006F4AD3"/>
    <w:rsid w:val="006F4BE1"/>
    <w:rsid w:val="006F4C47"/>
    <w:rsid w:val="006F4EFE"/>
    <w:rsid w:val="006F52C2"/>
    <w:rsid w:val="006F52F5"/>
    <w:rsid w:val="006F5447"/>
    <w:rsid w:val="006F5613"/>
    <w:rsid w:val="006F58FC"/>
    <w:rsid w:val="006F5A3C"/>
    <w:rsid w:val="006F5C18"/>
    <w:rsid w:val="006F5D81"/>
    <w:rsid w:val="006F636A"/>
    <w:rsid w:val="006F6584"/>
    <w:rsid w:val="006F66E7"/>
    <w:rsid w:val="006F6716"/>
    <w:rsid w:val="006F6B26"/>
    <w:rsid w:val="006F6D0D"/>
    <w:rsid w:val="006F6E09"/>
    <w:rsid w:val="006F6E77"/>
    <w:rsid w:val="006F7162"/>
    <w:rsid w:val="006F71E6"/>
    <w:rsid w:val="006F7541"/>
    <w:rsid w:val="006F7688"/>
    <w:rsid w:val="006F7845"/>
    <w:rsid w:val="006F7BE1"/>
    <w:rsid w:val="006F7CCD"/>
    <w:rsid w:val="006F7D07"/>
    <w:rsid w:val="006F7E6A"/>
    <w:rsid w:val="007001C0"/>
    <w:rsid w:val="007002B8"/>
    <w:rsid w:val="00700C35"/>
    <w:rsid w:val="00700CBD"/>
    <w:rsid w:val="00700E27"/>
    <w:rsid w:val="00700E63"/>
    <w:rsid w:val="00701219"/>
    <w:rsid w:val="00701908"/>
    <w:rsid w:val="00701C6A"/>
    <w:rsid w:val="00701E04"/>
    <w:rsid w:val="00701F74"/>
    <w:rsid w:val="0070200A"/>
    <w:rsid w:val="00702280"/>
    <w:rsid w:val="0070228D"/>
    <w:rsid w:val="0070242A"/>
    <w:rsid w:val="0070245C"/>
    <w:rsid w:val="0070256C"/>
    <w:rsid w:val="00702EE9"/>
    <w:rsid w:val="00702EFF"/>
    <w:rsid w:val="00702FBE"/>
    <w:rsid w:val="0070300D"/>
    <w:rsid w:val="0070325D"/>
    <w:rsid w:val="007034AC"/>
    <w:rsid w:val="0070353B"/>
    <w:rsid w:val="00703B4E"/>
    <w:rsid w:val="00703B86"/>
    <w:rsid w:val="00703BC8"/>
    <w:rsid w:val="00703E04"/>
    <w:rsid w:val="00704144"/>
    <w:rsid w:val="0070417D"/>
    <w:rsid w:val="007041B8"/>
    <w:rsid w:val="00704224"/>
    <w:rsid w:val="007042B4"/>
    <w:rsid w:val="00704431"/>
    <w:rsid w:val="007045EB"/>
    <w:rsid w:val="007048EF"/>
    <w:rsid w:val="00704BC4"/>
    <w:rsid w:val="00704FE9"/>
    <w:rsid w:val="00705152"/>
    <w:rsid w:val="00705242"/>
    <w:rsid w:val="00705414"/>
    <w:rsid w:val="007054AB"/>
    <w:rsid w:val="00705832"/>
    <w:rsid w:val="00705851"/>
    <w:rsid w:val="00705945"/>
    <w:rsid w:val="007059E0"/>
    <w:rsid w:val="00705A84"/>
    <w:rsid w:val="00705AEB"/>
    <w:rsid w:val="00705EDE"/>
    <w:rsid w:val="00705EEF"/>
    <w:rsid w:val="00705FAF"/>
    <w:rsid w:val="007061CB"/>
    <w:rsid w:val="00706219"/>
    <w:rsid w:val="00706655"/>
    <w:rsid w:val="00706936"/>
    <w:rsid w:val="00706962"/>
    <w:rsid w:val="007069B9"/>
    <w:rsid w:val="00706B6A"/>
    <w:rsid w:val="00706CD3"/>
    <w:rsid w:val="00706CF3"/>
    <w:rsid w:val="00706D32"/>
    <w:rsid w:val="00706EFE"/>
    <w:rsid w:val="00706F4C"/>
    <w:rsid w:val="00707192"/>
    <w:rsid w:val="00707482"/>
    <w:rsid w:val="0070756D"/>
    <w:rsid w:val="0070761A"/>
    <w:rsid w:val="007076B1"/>
    <w:rsid w:val="007077CC"/>
    <w:rsid w:val="00707D01"/>
    <w:rsid w:val="00707E26"/>
    <w:rsid w:val="00707EC4"/>
    <w:rsid w:val="0071007D"/>
    <w:rsid w:val="007104F9"/>
    <w:rsid w:val="00710577"/>
    <w:rsid w:val="00710798"/>
    <w:rsid w:val="00710803"/>
    <w:rsid w:val="0071087D"/>
    <w:rsid w:val="007108ED"/>
    <w:rsid w:val="00710A68"/>
    <w:rsid w:val="00710B8D"/>
    <w:rsid w:val="00710BDE"/>
    <w:rsid w:val="00710CD8"/>
    <w:rsid w:val="0071151C"/>
    <w:rsid w:val="007115D3"/>
    <w:rsid w:val="007115F9"/>
    <w:rsid w:val="007115FB"/>
    <w:rsid w:val="007116F9"/>
    <w:rsid w:val="0071196F"/>
    <w:rsid w:val="00711A2D"/>
    <w:rsid w:val="00711BDC"/>
    <w:rsid w:val="00711D01"/>
    <w:rsid w:val="00712025"/>
    <w:rsid w:val="007122CC"/>
    <w:rsid w:val="00712337"/>
    <w:rsid w:val="007123EF"/>
    <w:rsid w:val="0071255B"/>
    <w:rsid w:val="0071256E"/>
    <w:rsid w:val="00712598"/>
    <w:rsid w:val="0071273F"/>
    <w:rsid w:val="00712A0F"/>
    <w:rsid w:val="00712AA8"/>
    <w:rsid w:val="00712EA1"/>
    <w:rsid w:val="00712F18"/>
    <w:rsid w:val="00712F3C"/>
    <w:rsid w:val="00712F68"/>
    <w:rsid w:val="007134EE"/>
    <w:rsid w:val="0071360B"/>
    <w:rsid w:val="00713994"/>
    <w:rsid w:val="007139DC"/>
    <w:rsid w:val="00713EF4"/>
    <w:rsid w:val="00714365"/>
    <w:rsid w:val="007143C8"/>
    <w:rsid w:val="00714402"/>
    <w:rsid w:val="0071494E"/>
    <w:rsid w:val="00714AA5"/>
    <w:rsid w:val="00714B28"/>
    <w:rsid w:val="00714BD5"/>
    <w:rsid w:val="00714CDB"/>
    <w:rsid w:val="00714CFC"/>
    <w:rsid w:val="00714D82"/>
    <w:rsid w:val="0071532A"/>
    <w:rsid w:val="00715711"/>
    <w:rsid w:val="00715801"/>
    <w:rsid w:val="007158C9"/>
    <w:rsid w:val="00715ACB"/>
    <w:rsid w:val="007160B5"/>
    <w:rsid w:val="00716267"/>
    <w:rsid w:val="0071646D"/>
    <w:rsid w:val="007165AF"/>
    <w:rsid w:val="0071672D"/>
    <w:rsid w:val="00716792"/>
    <w:rsid w:val="007168C1"/>
    <w:rsid w:val="0071694D"/>
    <w:rsid w:val="00716CB3"/>
    <w:rsid w:val="00716E44"/>
    <w:rsid w:val="0071707A"/>
    <w:rsid w:val="007172D6"/>
    <w:rsid w:val="007177B7"/>
    <w:rsid w:val="00717C08"/>
    <w:rsid w:val="007206F7"/>
    <w:rsid w:val="00720A69"/>
    <w:rsid w:val="00720BFF"/>
    <w:rsid w:val="00720DCA"/>
    <w:rsid w:val="00720EAC"/>
    <w:rsid w:val="00720F46"/>
    <w:rsid w:val="0072104F"/>
    <w:rsid w:val="007212B1"/>
    <w:rsid w:val="007213A4"/>
    <w:rsid w:val="007213E1"/>
    <w:rsid w:val="007217C2"/>
    <w:rsid w:val="00721837"/>
    <w:rsid w:val="007218CF"/>
    <w:rsid w:val="007219BC"/>
    <w:rsid w:val="00721D37"/>
    <w:rsid w:val="00721F3D"/>
    <w:rsid w:val="00722019"/>
    <w:rsid w:val="0072208B"/>
    <w:rsid w:val="007220CF"/>
    <w:rsid w:val="0072249F"/>
    <w:rsid w:val="0072286F"/>
    <w:rsid w:val="0072292A"/>
    <w:rsid w:val="00722B0C"/>
    <w:rsid w:val="00722D2F"/>
    <w:rsid w:val="00722D75"/>
    <w:rsid w:val="00722E60"/>
    <w:rsid w:val="007230B9"/>
    <w:rsid w:val="00723200"/>
    <w:rsid w:val="0072338A"/>
    <w:rsid w:val="007234B0"/>
    <w:rsid w:val="007238F5"/>
    <w:rsid w:val="00723AE5"/>
    <w:rsid w:val="00723AEE"/>
    <w:rsid w:val="00723AF3"/>
    <w:rsid w:val="00723B19"/>
    <w:rsid w:val="0072419F"/>
    <w:rsid w:val="007243F2"/>
    <w:rsid w:val="007245AA"/>
    <w:rsid w:val="007245CE"/>
    <w:rsid w:val="00724A8F"/>
    <w:rsid w:val="00724D76"/>
    <w:rsid w:val="00724E4F"/>
    <w:rsid w:val="00724F98"/>
    <w:rsid w:val="00725122"/>
    <w:rsid w:val="0072546D"/>
    <w:rsid w:val="007256F8"/>
    <w:rsid w:val="00725A45"/>
    <w:rsid w:val="00725F89"/>
    <w:rsid w:val="00726C31"/>
    <w:rsid w:val="00726CF3"/>
    <w:rsid w:val="00726E45"/>
    <w:rsid w:val="00726FE6"/>
    <w:rsid w:val="00727063"/>
    <w:rsid w:val="007270AC"/>
    <w:rsid w:val="00727150"/>
    <w:rsid w:val="007274A4"/>
    <w:rsid w:val="00727695"/>
    <w:rsid w:val="00727BBD"/>
    <w:rsid w:val="00727CD8"/>
    <w:rsid w:val="00727DC6"/>
    <w:rsid w:val="00730386"/>
    <w:rsid w:val="00730504"/>
    <w:rsid w:val="00730750"/>
    <w:rsid w:val="0073077F"/>
    <w:rsid w:val="00730849"/>
    <w:rsid w:val="00730D84"/>
    <w:rsid w:val="0073102D"/>
    <w:rsid w:val="00731062"/>
    <w:rsid w:val="007310F0"/>
    <w:rsid w:val="00731613"/>
    <w:rsid w:val="007318BF"/>
    <w:rsid w:val="00731C49"/>
    <w:rsid w:val="00731E41"/>
    <w:rsid w:val="00731E8C"/>
    <w:rsid w:val="007322AD"/>
    <w:rsid w:val="00732337"/>
    <w:rsid w:val="00732669"/>
    <w:rsid w:val="007327F8"/>
    <w:rsid w:val="0073291B"/>
    <w:rsid w:val="00732CA4"/>
    <w:rsid w:val="00732D27"/>
    <w:rsid w:val="00732EDC"/>
    <w:rsid w:val="007332E8"/>
    <w:rsid w:val="00733406"/>
    <w:rsid w:val="00733935"/>
    <w:rsid w:val="00733965"/>
    <w:rsid w:val="00733AD5"/>
    <w:rsid w:val="00733B2D"/>
    <w:rsid w:val="00733B58"/>
    <w:rsid w:val="00733BD3"/>
    <w:rsid w:val="00734909"/>
    <w:rsid w:val="007349ED"/>
    <w:rsid w:val="00734A49"/>
    <w:rsid w:val="00734F69"/>
    <w:rsid w:val="00734FB6"/>
    <w:rsid w:val="0073516F"/>
    <w:rsid w:val="00735684"/>
    <w:rsid w:val="007356E1"/>
    <w:rsid w:val="007357F2"/>
    <w:rsid w:val="007359C4"/>
    <w:rsid w:val="00735BA0"/>
    <w:rsid w:val="00735BAF"/>
    <w:rsid w:val="00735D63"/>
    <w:rsid w:val="00735DCB"/>
    <w:rsid w:val="007361BD"/>
    <w:rsid w:val="007361DC"/>
    <w:rsid w:val="00736210"/>
    <w:rsid w:val="00736350"/>
    <w:rsid w:val="007363A6"/>
    <w:rsid w:val="007364A0"/>
    <w:rsid w:val="007364A1"/>
    <w:rsid w:val="00736696"/>
    <w:rsid w:val="00736873"/>
    <w:rsid w:val="00736ACC"/>
    <w:rsid w:val="0073738A"/>
    <w:rsid w:val="00737840"/>
    <w:rsid w:val="0073786C"/>
    <w:rsid w:val="00737A72"/>
    <w:rsid w:val="00737FFD"/>
    <w:rsid w:val="0074019C"/>
    <w:rsid w:val="0074048B"/>
    <w:rsid w:val="00740693"/>
    <w:rsid w:val="00740A89"/>
    <w:rsid w:val="007410A3"/>
    <w:rsid w:val="00741398"/>
    <w:rsid w:val="00741462"/>
    <w:rsid w:val="0074177E"/>
    <w:rsid w:val="00741C8B"/>
    <w:rsid w:val="00741E63"/>
    <w:rsid w:val="00741EC7"/>
    <w:rsid w:val="00741ECE"/>
    <w:rsid w:val="00741F19"/>
    <w:rsid w:val="00741F90"/>
    <w:rsid w:val="00741FDC"/>
    <w:rsid w:val="007420B4"/>
    <w:rsid w:val="0074253B"/>
    <w:rsid w:val="00742695"/>
    <w:rsid w:val="0074274F"/>
    <w:rsid w:val="007428FB"/>
    <w:rsid w:val="00742C0E"/>
    <w:rsid w:val="00742DAC"/>
    <w:rsid w:val="00742E45"/>
    <w:rsid w:val="00742E8D"/>
    <w:rsid w:val="00742F18"/>
    <w:rsid w:val="00743016"/>
    <w:rsid w:val="00743447"/>
    <w:rsid w:val="00743926"/>
    <w:rsid w:val="00743B04"/>
    <w:rsid w:val="00743C14"/>
    <w:rsid w:val="00743D35"/>
    <w:rsid w:val="00743ECB"/>
    <w:rsid w:val="00743FCE"/>
    <w:rsid w:val="00744162"/>
    <w:rsid w:val="0074429C"/>
    <w:rsid w:val="007442B9"/>
    <w:rsid w:val="007442CC"/>
    <w:rsid w:val="0074467F"/>
    <w:rsid w:val="007447BE"/>
    <w:rsid w:val="007448F0"/>
    <w:rsid w:val="00744B76"/>
    <w:rsid w:val="00744CA3"/>
    <w:rsid w:val="00744CFD"/>
    <w:rsid w:val="00744F76"/>
    <w:rsid w:val="0074506F"/>
    <w:rsid w:val="0074513E"/>
    <w:rsid w:val="007451C1"/>
    <w:rsid w:val="00745425"/>
    <w:rsid w:val="007454AA"/>
    <w:rsid w:val="00745500"/>
    <w:rsid w:val="0074565D"/>
    <w:rsid w:val="00745780"/>
    <w:rsid w:val="007459FA"/>
    <w:rsid w:val="00745F0C"/>
    <w:rsid w:val="0074633E"/>
    <w:rsid w:val="00746445"/>
    <w:rsid w:val="00746490"/>
    <w:rsid w:val="007465E7"/>
    <w:rsid w:val="0074662C"/>
    <w:rsid w:val="007467D8"/>
    <w:rsid w:val="007469DC"/>
    <w:rsid w:val="00746D82"/>
    <w:rsid w:val="007470D0"/>
    <w:rsid w:val="00747324"/>
    <w:rsid w:val="0074741B"/>
    <w:rsid w:val="007477DD"/>
    <w:rsid w:val="007478BC"/>
    <w:rsid w:val="00747952"/>
    <w:rsid w:val="00747C1F"/>
    <w:rsid w:val="0075040C"/>
    <w:rsid w:val="007505A5"/>
    <w:rsid w:val="0075060F"/>
    <w:rsid w:val="00750689"/>
    <w:rsid w:val="00750863"/>
    <w:rsid w:val="00750A5F"/>
    <w:rsid w:val="00750A86"/>
    <w:rsid w:val="00750BB8"/>
    <w:rsid w:val="0075104D"/>
    <w:rsid w:val="00751146"/>
    <w:rsid w:val="007513A4"/>
    <w:rsid w:val="00751490"/>
    <w:rsid w:val="0075198A"/>
    <w:rsid w:val="00751AE3"/>
    <w:rsid w:val="00751C6A"/>
    <w:rsid w:val="00751D4B"/>
    <w:rsid w:val="00751E73"/>
    <w:rsid w:val="00752226"/>
    <w:rsid w:val="00752553"/>
    <w:rsid w:val="00752716"/>
    <w:rsid w:val="007528EB"/>
    <w:rsid w:val="00752968"/>
    <w:rsid w:val="00752D7E"/>
    <w:rsid w:val="00752F53"/>
    <w:rsid w:val="00753021"/>
    <w:rsid w:val="00753159"/>
    <w:rsid w:val="00753249"/>
    <w:rsid w:val="007533B0"/>
    <w:rsid w:val="007537D3"/>
    <w:rsid w:val="0075383A"/>
    <w:rsid w:val="00753AD7"/>
    <w:rsid w:val="00753D20"/>
    <w:rsid w:val="00753F17"/>
    <w:rsid w:val="0075416A"/>
    <w:rsid w:val="007543B1"/>
    <w:rsid w:val="007543B2"/>
    <w:rsid w:val="00754549"/>
    <w:rsid w:val="0075465F"/>
    <w:rsid w:val="0075469B"/>
    <w:rsid w:val="007549A8"/>
    <w:rsid w:val="00754F0B"/>
    <w:rsid w:val="00754FBD"/>
    <w:rsid w:val="007550F4"/>
    <w:rsid w:val="0075527F"/>
    <w:rsid w:val="00755795"/>
    <w:rsid w:val="00755ABD"/>
    <w:rsid w:val="00755CE7"/>
    <w:rsid w:val="00755D15"/>
    <w:rsid w:val="00755DA5"/>
    <w:rsid w:val="00755EE1"/>
    <w:rsid w:val="00756457"/>
    <w:rsid w:val="00756649"/>
    <w:rsid w:val="007567B1"/>
    <w:rsid w:val="0075696B"/>
    <w:rsid w:val="007569AB"/>
    <w:rsid w:val="00756E0E"/>
    <w:rsid w:val="00756E37"/>
    <w:rsid w:val="00756E99"/>
    <w:rsid w:val="00756F55"/>
    <w:rsid w:val="00756F8D"/>
    <w:rsid w:val="00756FC3"/>
    <w:rsid w:val="00757050"/>
    <w:rsid w:val="007572E8"/>
    <w:rsid w:val="00757426"/>
    <w:rsid w:val="007575FF"/>
    <w:rsid w:val="00757826"/>
    <w:rsid w:val="00757E20"/>
    <w:rsid w:val="00757E93"/>
    <w:rsid w:val="00760170"/>
    <w:rsid w:val="00760984"/>
    <w:rsid w:val="00761163"/>
    <w:rsid w:val="0076118D"/>
    <w:rsid w:val="00761565"/>
    <w:rsid w:val="0076199D"/>
    <w:rsid w:val="00761BFB"/>
    <w:rsid w:val="00761C1E"/>
    <w:rsid w:val="007620AF"/>
    <w:rsid w:val="007622BE"/>
    <w:rsid w:val="007623DD"/>
    <w:rsid w:val="007629D5"/>
    <w:rsid w:val="00762C38"/>
    <w:rsid w:val="00762C71"/>
    <w:rsid w:val="00762CA9"/>
    <w:rsid w:val="00762EAE"/>
    <w:rsid w:val="007631C6"/>
    <w:rsid w:val="00763256"/>
    <w:rsid w:val="00763498"/>
    <w:rsid w:val="00763502"/>
    <w:rsid w:val="00763B3C"/>
    <w:rsid w:val="00763D23"/>
    <w:rsid w:val="00763E3A"/>
    <w:rsid w:val="00763FEF"/>
    <w:rsid w:val="00764031"/>
    <w:rsid w:val="007641D8"/>
    <w:rsid w:val="00764235"/>
    <w:rsid w:val="007642E2"/>
    <w:rsid w:val="007643A0"/>
    <w:rsid w:val="007643E8"/>
    <w:rsid w:val="00764463"/>
    <w:rsid w:val="00764647"/>
    <w:rsid w:val="00764D74"/>
    <w:rsid w:val="00764DA8"/>
    <w:rsid w:val="00764E38"/>
    <w:rsid w:val="00765302"/>
    <w:rsid w:val="007658C5"/>
    <w:rsid w:val="00765B8C"/>
    <w:rsid w:val="00766058"/>
    <w:rsid w:val="00766299"/>
    <w:rsid w:val="00766584"/>
    <w:rsid w:val="007668EE"/>
    <w:rsid w:val="00766ACF"/>
    <w:rsid w:val="00766BF6"/>
    <w:rsid w:val="00766FD2"/>
    <w:rsid w:val="007672F6"/>
    <w:rsid w:val="00767352"/>
    <w:rsid w:val="0076772E"/>
    <w:rsid w:val="00767B83"/>
    <w:rsid w:val="00767C60"/>
    <w:rsid w:val="0077001B"/>
    <w:rsid w:val="00770173"/>
    <w:rsid w:val="00770290"/>
    <w:rsid w:val="007702EF"/>
    <w:rsid w:val="007704CB"/>
    <w:rsid w:val="007706CA"/>
    <w:rsid w:val="0077097D"/>
    <w:rsid w:val="00770B85"/>
    <w:rsid w:val="00770B98"/>
    <w:rsid w:val="00770BE9"/>
    <w:rsid w:val="00770C1B"/>
    <w:rsid w:val="00770D48"/>
    <w:rsid w:val="00770DC4"/>
    <w:rsid w:val="00770DD2"/>
    <w:rsid w:val="00770E27"/>
    <w:rsid w:val="00770F8F"/>
    <w:rsid w:val="00771010"/>
    <w:rsid w:val="0077118F"/>
    <w:rsid w:val="00771340"/>
    <w:rsid w:val="0077136F"/>
    <w:rsid w:val="0077182C"/>
    <w:rsid w:val="00771CFD"/>
    <w:rsid w:val="00771D6F"/>
    <w:rsid w:val="007720D8"/>
    <w:rsid w:val="00772353"/>
    <w:rsid w:val="007723E9"/>
    <w:rsid w:val="0077272C"/>
    <w:rsid w:val="00772BA2"/>
    <w:rsid w:val="00772C3A"/>
    <w:rsid w:val="00772DCE"/>
    <w:rsid w:val="00772E56"/>
    <w:rsid w:val="00773223"/>
    <w:rsid w:val="0077331F"/>
    <w:rsid w:val="007735E0"/>
    <w:rsid w:val="00773672"/>
    <w:rsid w:val="0077396B"/>
    <w:rsid w:val="00773ACF"/>
    <w:rsid w:val="00773D33"/>
    <w:rsid w:val="00773DF7"/>
    <w:rsid w:val="00774154"/>
    <w:rsid w:val="0077417E"/>
    <w:rsid w:val="007741CD"/>
    <w:rsid w:val="007741E8"/>
    <w:rsid w:val="0077420C"/>
    <w:rsid w:val="0077428C"/>
    <w:rsid w:val="007742A6"/>
    <w:rsid w:val="007742F4"/>
    <w:rsid w:val="007743FF"/>
    <w:rsid w:val="0077471E"/>
    <w:rsid w:val="0077486D"/>
    <w:rsid w:val="007749C0"/>
    <w:rsid w:val="00774DD1"/>
    <w:rsid w:val="007754D2"/>
    <w:rsid w:val="0077590A"/>
    <w:rsid w:val="00775A82"/>
    <w:rsid w:val="00775C56"/>
    <w:rsid w:val="00775CF6"/>
    <w:rsid w:val="00776082"/>
    <w:rsid w:val="007761BD"/>
    <w:rsid w:val="00776519"/>
    <w:rsid w:val="0077660E"/>
    <w:rsid w:val="007766DE"/>
    <w:rsid w:val="007766EF"/>
    <w:rsid w:val="00776AEE"/>
    <w:rsid w:val="00776CD8"/>
    <w:rsid w:val="007772AE"/>
    <w:rsid w:val="007773A5"/>
    <w:rsid w:val="007774B6"/>
    <w:rsid w:val="007775B6"/>
    <w:rsid w:val="00777677"/>
    <w:rsid w:val="00777A24"/>
    <w:rsid w:val="007800EF"/>
    <w:rsid w:val="0078018B"/>
    <w:rsid w:val="00780597"/>
    <w:rsid w:val="007806FE"/>
    <w:rsid w:val="00780CED"/>
    <w:rsid w:val="00780CF3"/>
    <w:rsid w:val="00780E09"/>
    <w:rsid w:val="00780ED6"/>
    <w:rsid w:val="007810D0"/>
    <w:rsid w:val="007811B8"/>
    <w:rsid w:val="007811D0"/>
    <w:rsid w:val="00781267"/>
    <w:rsid w:val="00781300"/>
    <w:rsid w:val="007813DD"/>
    <w:rsid w:val="00781617"/>
    <w:rsid w:val="00781C94"/>
    <w:rsid w:val="00781D5F"/>
    <w:rsid w:val="00781D75"/>
    <w:rsid w:val="00781DDF"/>
    <w:rsid w:val="00781F97"/>
    <w:rsid w:val="00781FB6"/>
    <w:rsid w:val="00782313"/>
    <w:rsid w:val="007823E9"/>
    <w:rsid w:val="0078273F"/>
    <w:rsid w:val="00782D48"/>
    <w:rsid w:val="00782EE7"/>
    <w:rsid w:val="00782F5F"/>
    <w:rsid w:val="00782F63"/>
    <w:rsid w:val="007830D0"/>
    <w:rsid w:val="00783252"/>
    <w:rsid w:val="00783604"/>
    <w:rsid w:val="00783872"/>
    <w:rsid w:val="0078394D"/>
    <w:rsid w:val="00783A38"/>
    <w:rsid w:val="00783B07"/>
    <w:rsid w:val="0078403C"/>
    <w:rsid w:val="007842D5"/>
    <w:rsid w:val="0078468B"/>
    <w:rsid w:val="00784BAF"/>
    <w:rsid w:val="00784D05"/>
    <w:rsid w:val="00784D1A"/>
    <w:rsid w:val="00784DA7"/>
    <w:rsid w:val="00784E28"/>
    <w:rsid w:val="00784E70"/>
    <w:rsid w:val="00784E9B"/>
    <w:rsid w:val="00784F53"/>
    <w:rsid w:val="007851F6"/>
    <w:rsid w:val="00785330"/>
    <w:rsid w:val="007853CC"/>
    <w:rsid w:val="00785642"/>
    <w:rsid w:val="0078586F"/>
    <w:rsid w:val="0078593B"/>
    <w:rsid w:val="00785B6F"/>
    <w:rsid w:val="00785D0B"/>
    <w:rsid w:val="00785D94"/>
    <w:rsid w:val="00785EBB"/>
    <w:rsid w:val="00785F37"/>
    <w:rsid w:val="0078655A"/>
    <w:rsid w:val="00786636"/>
    <w:rsid w:val="0078664A"/>
    <w:rsid w:val="007867B7"/>
    <w:rsid w:val="007867F3"/>
    <w:rsid w:val="0078682C"/>
    <w:rsid w:val="007869AF"/>
    <w:rsid w:val="00786CEC"/>
    <w:rsid w:val="00786E21"/>
    <w:rsid w:val="00787205"/>
    <w:rsid w:val="007874F2"/>
    <w:rsid w:val="007879B5"/>
    <w:rsid w:val="00790212"/>
    <w:rsid w:val="0079021F"/>
    <w:rsid w:val="00790458"/>
    <w:rsid w:val="0079075B"/>
    <w:rsid w:val="0079080A"/>
    <w:rsid w:val="00790E2C"/>
    <w:rsid w:val="00791057"/>
    <w:rsid w:val="007910AA"/>
    <w:rsid w:val="007910B8"/>
    <w:rsid w:val="00791187"/>
    <w:rsid w:val="00791373"/>
    <w:rsid w:val="0079145D"/>
    <w:rsid w:val="0079169B"/>
    <w:rsid w:val="007917F2"/>
    <w:rsid w:val="0079184C"/>
    <w:rsid w:val="00791969"/>
    <w:rsid w:val="00791BD3"/>
    <w:rsid w:val="00791E1B"/>
    <w:rsid w:val="00791EC4"/>
    <w:rsid w:val="00792255"/>
    <w:rsid w:val="00792337"/>
    <w:rsid w:val="007926E5"/>
    <w:rsid w:val="00792888"/>
    <w:rsid w:val="007928F0"/>
    <w:rsid w:val="00792B9D"/>
    <w:rsid w:val="007930B3"/>
    <w:rsid w:val="00793236"/>
    <w:rsid w:val="007932A0"/>
    <w:rsid w:val="0079333F"/>
    <w:rsid w:val="007935E5"/>
    <w:rsid w:val="00793626"/>
    <w:rsid w:val="007938F6"/>
    <w:rsid w:val="00793AE0"/>
    <w:rsid w:val="00793B9C"/>
    <w:rsid w:val="00793C97"/>
    <w:rsid w:val="007942AC"/>
    <w:rsid w:val="007943BD"/>
    <w:rsid w:val="00794580"/>
    <w:rsid w:val="0079493F"/>
    <w:rsid w:val="00794A88"/>
    <w:rsid w:val="00794AC8"/>
    <w:rsid w:val="00794EF6"/>
    <w:rsid w:val="00795150"/>
    <w:rsid w:val="00795195"/>
    <w:rsid w:val="007951C8"/>
    <w:rsid w:val="007956F4"/>
    <w:rsid w:val="007958FF"/>
    <w:rsid w:val="00795991"/>
    <w:rsid w:val="007959CD"/>
    <w:rsid w:val="00795BF1"/>
    <w:rsid w:val="00795C7A"/>
    <w:rsid w:val="007960BE"/>
    <w:rsid w:val="00796220"/>
    <w:rsid w:val="0079634B"/>
    <w:rsid w:val="00796C43"/>
    <w:rsid w:val="00796C63"/>
    <w:rsid w:val="00796D40"/>
    <w:rsid w:val="00796E4C"/>
    <w:rsid w:val="00797147"/>
    <w:rsid w:val="00797626"/>
    <w:rsid w:val="007976F9"/>
    <w:rsid w:val="00797786"/>
    <w:rsid w:val="00797934"/>
    <w:rsid w:val="00797ADF"/>
    <w:rsid w:val="00797C5D"/>
    <w:rsid w:val="00797F4E"/>
    <w:rsid w:val="007A000D"/>
    <w:rsid w:val="007A05F4"/>
    <w:rsid w:val="007A0830"/>
    <w:rsid w:val="007A0AE3"/>
    <w:rsid w:val="007A0DCC"/>
    <w:rsid w:val="007A0F7D"/>
    <w:rsid w:val="007A0F87"/>
    <w:rsid w:val="007A120C"/>
    <w:rsid w:val="007A1462"/>
    <w:rsid w:val="007A1773"/>
    <w:rsid w:val="007A1783"/>
    <w:rsid w:val="007A1785"/>
    <w:rsid w:val="007A17B1"/>
    <w:rsid w:val="007A1A1F"/>
    <w:rsid w:val="007A1E9B"/>
    <w:rsid w:val="007A1F34"/>
    <w:rsid w:val="007A2002"/>
    <w:rsid w:val="007A22DC"/>
    <w:rsid w:val="007A2576"/>
    <w:rsid w:val="007A293C"/>
    <w:rsid w:val="007A29E1"/>
    <w:rsid w:val="007A2B45"/>
    <w:rsid w:val="007A2C52"/>
    <w:rsid w:val="007A2EFF"/>
    <w:rsid w:val="007A2F04"/>
    <w:rsid w:val="007A31F1"/>
    <w:rsid w:val="007A3549"/>
    <w:rsid w:val="007A35B7"/>
    <w:rsid w:val="007A381C"/>
    <w:rsid w:val="007A3AAB"/>
    <w:rsid w:val="007A421B"/>
    <w:rsid w:val="007A4229"/>
    <w:rsid w:val="007A43E3"/>
    <w:rsid w:val="007A462F"/>
    <w:rsid w:val="007A4655"/>
    <w:rsid w:val="007A468A"/>
    <w:rsid w:val="007A488E"/>
    <w:rsid w:val="007A49B4"/>
    <w:rsid w:val="007A4B35"/>
    <w:rsid w:val="007A4BDE"/>
    <w:rsid w:val="007A4D90"/>
    <w:rsid w:val="007A4DEF"/>
    <w:rsid w:val="007A4E84"/>
    <w:rsid w:val="007A599B"/>
    <w:rsid w:val="007A5B02"/>
    <w:rsid w:val="007A5BB5"/>
    <w:rsid w:val="007A6026"/>
    <w:rsid w:val="007A6339"/>
    <w:rsid w:val="007A669A"/>
    <w:rsid w:val="007A6AF1"/>
    <w:rsid w:val="007A6EDB"/>
    <w:rsid w:val="007A6F1C"/>
    <w:rsid w:val="007A700C"/>
    <w:rsid w:val="007A70CD"/>
    <w:rsid w:val="007A72CD"/>
    <w:rsid w:val="007A734F"/>
    <w:rsid w:val="007A7463"/>
    <w:rsid w:val="007A7710"/>
    <w:rsid w:val="007A78A0"/>
    <w:rsid w:val="007A78EE"/>
    <w:rsid w:val="007A7B2C"/>
    <w:rsid w:val="007A7D0C"/>
    <w:rsid w:val="007B0401"/>
    <w:rsid w:val="007B0421"/>
    <w:rsid w:val="007B052C"/>
    <w:rsid w:val="007B0828"/>
    <w:rsid w:val="007B0943"/>
    <w:rsid w:val="007B0B93"/>
    <w:rsid w:val="007B0D1B"/>
    <w:rsid w:val="007B0DB1"/>
    <w:rsid w:val="007B0E4F"/>
    <w:rsid w:val="007B0F69"/>
    <w:rsid w:val="007B11C5"/>
    <w:rsid w:val="007B11DA"/>
    <w:rsid w:val="007B192E"/>
    <w:rsid w:val="007B1ABB"/>
    <w:rsid w:val="007B1F6A"/>
    <w:rsid w:val="007B1F71"/>
    <w:rsid w:val="007B20AC"/>
    <w:rsid w:val="007B2122"/>
    <w:rsid w:val="007B2597"/>
    <w:rsid w:val="007B2691"/>
    <w:rsid w:val="007B26AA"/>
    <w:rsid w:val="007B270B"/>
    <w:rsid w:val="007B3027"/>
    <w:rsid w:val="007B30E2"/>
    <w:rsid w:val="007B317D"/>
    <w:rsid w:val="007B31DA"/>
    <w:rsid w:val="007B3277"/>
    <w:rsid w:val="007B332D"/>
    <w:rsid w:val="007B34C7"/>
    <w:rsid w:val="007B383E"/>
    <w:rsid w:val="007B3A5F"/>
    <w:rsid w:val="007B3AE3"/>
    <w:rsid w:val="007B3B53"/>
    <w:rsid w:val="007B3DD7"/>
    <w:rsid w:val="007B3E50"/>
    <w:rsid w:val="007B3FB5"/>
    <w:rsid w:val="007B3FEB"/>
    <w:rsid w:val="007B4169"/>
    <w:rsid w:val="007B4268"/>
    <w:rsid w:val="007B446E"/>
    <w:rsid w:val="007B4598"/>
    <w:rsid w:val="007B459A"/>
    <w:rsid w:val="007B48BF"/>
    <w:rsid w:val="007B4D52"/>
    <w:rsid w:val="007B5090"/>
    <w:rsid w:val="007B50B3"/>
    <w:rsid w:val="007B51D0"/>
    <w:rsid w:val="007B5381"/>
    <w:rsid w:val="007B57AE"/>
    <w:rsid w:val="007B59ED"/>
    <w:rsid w:val="007B5DD7"/>
    <w:rsid w:val="007B5E1E"/>
    <w:rsid w:val="007B6116"/>
    <w:rsid w:val="007B62E7"/>
    <w:rsid w:val="007B632D"/>
    <w:rsid w:val="007B6352"/>
    <w:rsid w:val="007B647E"/>
    <w:rsid w:val="007B6510"/>
    <w:rsid w:val="007B68D4"/>
    <w:rsid w:val="007B69DF"/>
    <w:rsid w:val="007B7055"/>
    <w:rsid w:val="007B7215"/>
    <w:rsid w:val="007B747A"/>
    <w:rsid w:val="007B7A14"/>
    <w:rsid w:val="007B7A62"/>
    <w:rsid w:val="007B7B38"/>
    <w:rsid w:val="007B7B76"/>
    <w:rsid w:val="007B7B8A"/>
    <w:rsid w:val="007B7E0C"/>
    <w:rsid w:val="007B7FDD"/>
    <w:rsid w:val="007C0044"/>
    <w:rsid w:val="007C072D"/>
    <w:rsid w:val="007C0A0B"/>
    <w:rsid w:val="007C0DB4"/>
    <w:rsid w:val="007C0EC1"/>
    <w:rsid w:val="007C0F5B"/>
    <w:rsid w:val="007C1012"/>
    <w:rsid w:val="007C1100"/>
    <w:rsid w:val="007C1152"/>
    <w:rsid w:val="007C1428"/>
    <w:rsid w:val="007C1460"/>
    <w:rsid w:val="007C18DD"/>
    <w:rsid w:val="007C19DA"/>
    <w:rsid w:val="007C2A17"/>
    <w:rsid w:val="007C2B73"/>
    <w:rsid w:val="007C3058"/>
    <w:rsid w:val="007C3211"/>
    <w:rsid w:val="007C336D"/>
    <w:rsid w:val="007C33AE"/>
    <w:rsid w:val="007C34E9"/>
    <w:rsid w:val="007C3592"/>
    <w:rsid w:val="007C36B9"/>
    <w:rsid w:val="007C3768"/>
    <w:rsid w:val="007C383A"/>
    <w:rsid w:val="007C3A60"/>
    <w:rsid w:val="007C42AE"/>
    <w:rsid w:val="007C44CA"/>
    <w:rsid w:val="007C46D7"/>
    <w:rsid w:val="007C491C"/>
    <w:rsid w:val="007C4981"/>
    <w:rsid w:val="007C49FC"/>
    <w:rsid w:val="007C4A44"/>
    <w:rsid w:val="007C4A8B"/>
    <w:rsid w:val="007C4D0B"/>
    <w:rsid w:val="007C4DA6"/>
    <w:rsid w:val="007C4E23"/>
    <w:rsid w:val="007C50C6"/>
    <w:rsid w:val="007C51A7"/>
    <w:rsid w:val="007C55E0"/>
    <w:rsid w:val="007C5BCA"/>
    <w:rsid w:val="007C60D5"/>
    <w:rsid w:val="007C61EA"/>
    <w:rsid w:val="007C6219"/>
    <w:rsid w:val="007C6536"/>
    <w:rsid w:val="007C69C4"/>
    <w:rsid w:val="007C6B13"/>
    <w:rsid w:val="007C6B7F"/>
    <w:rsid w:val="007C6BDE"/>
    <w:rsid w:val="007C6CBB"/>
    <w:rsid w:val="007C6FA3"/>
    <w:rsid w:val="007C70F2"/>
    <w:rsid w:val="007C72E4"/>
    <w:rsid w:val="007C757E"/>
    <w:rsid w:val="007C7B8A"/>
    <w:rsid w:val="007C7C7E"/>
    <w:rsid w:val="007C7E75"/>
    <w:rsid w:val="007D0202"/>
    <w:rsid w:val="007D02F4"/>
    <w:rsid w:val="007D03E2"/>
    <w:rsid w:val="007D0627"/>
    <w:rsid w:val="007D0810"/>
    <w:rsid w:val="007D09AE"/>
    <w:rsid w:val="007D0C42"/>
    <w:rsid w:val="007D1010"/>
    <w:rsid w:val="007D107A"/>
    <w:rsid w:val="007D10AE"/>
    <w:rsid w:val="007D143E"/>
    <w:rsid w:val="007D14FD"/>
    <w:rsid w:val="007D1633"/>
    <w:rsid w:val="007D1887"/>
    <w:rsid w:val="007D190B"/>
    <w:rsid w:val="007D192C"/>
    <w:rsid w:val="007D19B1"/>
    <w:rsid w:val="007D19E2"/>
    <w:rsid w:val="007D1A1E"/>
    <w:rsid w:val="007D1D41"/>
    <w:rsid w:val="007D1ED0"/>
    <w:rsid w:val="007D216B"/>
    <w:rsid w:val="007D218F"/>
    <w:rsid w:val="007D25D5"/>
    <w:rsid w:val="007D2812"/>
    <w:rsid w:val="007D2D5C"/>
    <w:rsid w:val="007D3837"/>
    <w:rsid w:val="007D39FD"/>
    <w:rsid w:val="007D3A3F"/>
    <w:rsid w:val="007D3CC3"/>
    <w:rsid w:val="007D3F04"/>
    <w:rsid w:val="007D40F0"/>
    <w:rsid w:val="007D4170"/>
    <w:rsid w:val="007D4431"/>
    <w:rsid w:val="007D46B6"/>
    <w:rsid w:val="007D4778"/>
    <w:rsid w:val="007D48C8"/>
    <w:rsid w:val="007D49F7"/>
    <w:rsid w:val="007D4A4B"/>
    <w:rsid w:val="007D4BF0"/>
    <w:rsid w:val="007D4DEB"/>
    <w:rsid w:val="007D4E09"/>
    <w:rsid w:val="007D540E"/>
    <w:rsid w:val="007D5609"/>
    <w:rsid w:val="007D5AE0"/>
    <w:rsid w:val="007D5BD0"/>
    <w:rsid w:val="007D5C57"/>
    <w:rsid w:val="007D5F1D"/>
    <w:rsid w:val="007D6475"/>
    <w:rsid w:val="007D659C"/>
    <w:rsid w:val="007D66D0"/>
    <w:rsid w:val="007D6708"/>
    <w:rsid w:val="007D6744"/>
    <w:rsid w:val="007D67B9"/>
    <w:rsid w:val="007D6F37"/>
    <w:rsid w:val="007D6F7A"/>
    <w:rsid w:val="007D72AD"/>
    <w:rsid w:val="007D774A"/>
    <w:rsid w:val="007D77C8"/>
    <w:rsid w:val="007D78F8"/>
    <w:rsid w:val="007D790B"/>
    <w:rsid w:val="007D7BB4"/>
    <w:rsid w:val="007D7CEF"/>
    <w:rsid w:val="007D7DC8"/>
    <w:rsid w:val="007E0000"/>
    <w:rsid w:val="007E00B3"/>
    <w:rsid w:val="007E01BF"/>
    <w:rsid w:val="007E0244"/>
    <w:rsid w:val="007E0861"/>
    <w:rsid w:val="007E0C2F"/>
    <w:rsid w:val="007E1010"/>
    <w:rsid w:val="007E10A3"/>
    <w:rsid w:val="007E190C"/>
    <w:rsid w:val="007E1CC7"/>
    <w:rsid w:val="007E1FC5"/>
    <w:rsid w:val="007E2368"/>
    <w:rsid w:val="007E252B"/>
    <w:rsid w:val="007E25AB"/>
    <w:rsid w:val="007E27EA"/>
    <w:rsid w:val="007E2CCE"/>
    <w:rsid w:val="007E2F6C"/>
    <w:rsid w:val="007E31B0"/>
    <w:rsid w:val="007E328F"/>
    <w:rsid w:val="007E32F5"/>
    <w:rsid w:val="007E33B0"/>
    <w:rsid w:val="007E34C0"/>
    <w:rsid w:val="007E35E7"/>
    <w:rsid w:val="007E3726"/>
    <w:rsid w:val="007E3828"/>
    <w:rsid w:val="007E3928"/>
    <w:rsid w:val="007E3CFE"/>
    <w:rsid w:val="007E4181"/>
    <w:rsid w:val="007E4550"/>
    <w:rsid w:val="007E45DE"/>
    <w:rsid w:val="007E46EC"/>
    <w:rsid w:val="007E4762"/>
    <w:rsid w:val="007E4996"/>
    <w:rsid w:val="007E4D81"/>
    <w:rsid w:val="007E4D9C"/>
    <w:rsid w:val="007E4EF0"/>
    <w:rsid w:val="007E4F8C"/>
    <w:rsid w:val="007E5118"/>
    <w:rsid w:val="007E528C"/>
    <w:rsid w:val="007E5390"/>
    <w:rsid w:val="007E5408"/>
    <w:rsid w:val="007E5A0C"/>
    <w:rsid w:val="007E5C05"/>
    <w:rsid w:val="007E5D5B"/>
    <w:rsid w:val="007E5DD7"/>
    <w:rsid w:val="007E616B"/>
    <w:rsid w:val="007E61FA"/>
    <w:rsid w:val="007E659D"/>
    <w:rsid w:val="007E69D6"/>
    <w:rsid w:val="007E6A58"/>
    <w:rsid w:val="007E6AAE"/>
    <w:rsid w:val="007E6C6F"/>
    <w:rsid w:val="007E6D82"/>
    <w:rsid w:val="007E6DA9"/>
    <w:rsid w:val="007E7273"/>
    <w:rsid w:val="007E7927"/>
    <w:rsid w:val="007E7D32"/>
    <w:rsid w:val="007F0029"/>
    <w:rsid w:val="007F0B10"/>
    <w:rsid w:val="007F0C81"/>
    <w:rsid w:val="007F0CEC"/>
    <w:rsid w:val="007F0DEA"/>
    <w:rsid w:val="007F10AC"/>
    <w:rsid w:val="007F10FA"/>
    <w:rsid w:val="007F11CE"/>
    <w:rsid w:val="007F125A"/>
    <w:rsid w:val="007F1413"/>
    <w:rsid w:val="007F1495"/>
    <w:rsid w:val="007F15ED"/>
    <w:rsid w:val="007F1689"/>
    <w:rsid w:val="007F16A2"/>
    <w:rsid w:val="007F17D5"/>
    <w:rsid w:val="007F1E20"/>
    <w:rsid w:val="007F25BE"/>
    <w:rsid w:val="007F26E5"/>
    <w:rsid w:val="007F2728"/>
    <w:rsid w:val="007F2749"/>
    <w:rsid w:val="007F27CB"/>
    <w:rsid w:val="007F297B"/>
    <w:rsid w:val="007F2A2B"/>
    <w:rsid w:val="007F2A8B"/>
    <w:rsid w:val="007F2AB7"/>
    <w:rsid w:val="007F2C4E"/>
    <w:rsid w:val="007F317D"/>
    <w:rsid w:val="007F3423"/>
    <w:rsid w:val="007F366B"/>
    <w:rsid w:val="007F3790"/>
    <w:rsid w:val="007F3835"/>
    <w:rsid w:val="007F3AB2"/>
    <w:rsid w:val="007F3FD9"/>
    <w:rsid w:val="007F43F1"/>
    <w:rsid w:val="007F480A"/>
    <w:rsid w:val="007F4B6C"/>
    <w:rsid w:val="007F4D1F"/>
    <w:rsid w:val="007F4DE2"/>
    <w:rsid w:val="007F4E22"/>
    <w:rsid w:val="007F4FC2"/>
    <w:rsid w:val="007F555D"/>
    <w:rsid w:val="007F568F"/>
    <w:rsid w:val="007F5AA0"/>
    <w:rsid w:val="007F5B88"/>
    <w:rsid w:val="007F5D08"/>
    <w:rsid w:val="007F6075"/>
    <w:rsid w:val="007F620F"/>
    <w:rsid w:val="007F65A0"/>
    <w:rsid w:val="007F6768"/>
    <w:rsid w:val="007F680F"/>
    <w:rsid w:val="007F6855"/>
    <w:rsid w:val="007F687A"/>
    <w:rsid w:val="007F6A34"/>
    <w:rsid w:val="007F716B"/>
    <w:rsid w:val="007F7252"/>
    <w:rsid w:val="007F770E"/>
    <w:rsid w:val="00800140"/>
    <w:rsid w:val="0080062B"/>
    <w:rsid w:val="008006B2"/>
    <w:rsid w:val="008009AF"/>
    <w:rsid w:val="00801448"/>
    <w:rsid w:val="0080151D"/>
    <w:rsid w:val="008017DE"/>
    <w:rsid w:val="008018F6"/>
    <w:rsid w:val="00801929"/>
    <w:rsid w:val="00801999"/>
    <w:rsid w:val="00801BEF"/>
    <w:rsid w:val="00801C9E"/>
    <w:rsid w:val="00801F3A"/>
    <w:rsid w:val="0080209A"/>
    <w:rsid w:val="00802152"/>
    <w:rsid w:val="00802341"/>
    <w:rsid w:val="0080234B"/>
    <w:rsid w:val="008024D4"/>
    <w:rsid w:val="00802A89"/>
    <w:rsid w:val="00802BD2"/>
    <w:rsid w:val="00802C1E"/>
    <w:rsid w:val="0080302C"/>
    <w:rsid w:val="008032D2"/>
    <w:rsid w:val="00803319"/>
    <w:rsid w:val="0080334D"/>
    <w:rsid w:val="00803362"/>
    <w:rsid w:val="00803972"/>
    <w:rsid w:val="00803B7A"/>
    <w:rsid w:val="00803BD3"/>
    <w:rsid w:val="00804532"/>
    <w:rsid w:val="00804690"/>
    <w:rsid w:val="00804B3A"/>
    <w:rsid w:val="008056A3"/>
    <w:rsid w:val="00805BC6"/>
    <w:rsid w:val="00805ED2"/>
    <w:rsid w:val="00805FEC"/>
    <w:rsid w:val="00806009"/>
    <w:rsid w:val="00806283"/>
    <w:rsid w:val="0080634E"/>
    <w:rsid w:val="0080664D"/>
    <w:rsid w:val="008067A4"/>
    <w:rsid w:val="008067A9"/>
    <w:rsid w:val="00806927"/>
    <w:rsid w:val="00806D88"/>
    <w:rsid w:val="00806E1E"/>
    <w:rsid w:val="008071AA"/>
    <w:rsid w:val="008071AD"/>
    <w:rsid w:val="00807235"/>
    <w:rsid w:val="008078AB"/>
    <w:rsid w:val="0080791C"/>
    <w:rsid w:val="0080796D"/>
    <w:rsid w:val="00807CC9"/>
    <w:rsid w:val="00807EC8"/>
    <w:rsid w:val="00807F2F"/>
    <w:rsid w:val="00807FBE"/>
    <w:rsid w:val="008100BD"/>
    <w:rsid w:val="008106B3"/>
    <w:rsid w:val="008108AE"/>
    <w:rsid w:val="008108BA"/>
    <w:rsid w:val="0081096E"/>
    <w:rsid w:val="00810BBD"/>
    <w:rsid w:val="00810F60"/>
    <w:rsid w:val="00810FE0"/>
    <w:rsid w:val="008111BB"/>
    <w:rsid w:val="008111C7"/>
    <w:rsid w:val="00811345"/>
    <w:rsid w:val="0081176D"/>
    <w:rsid w:val="00811AF1"/>
    <w:rsid w:val="00812135"/>
    <w:rsid w:val="00812220"/>
    <w:rsid w:val="00812C19"/>
    <w:rsid w:val="00812F21"/>
    <w:rsid w:val="00812F32"/>
    <w:rsid w:val="00812FC4"/>
    <w:rsid w:val="008132AC"/>
    <w:rsid w:val="008132F5"/>
    <w:rsid w:val="008133DD"/>
    <w:rsid w:val="008135C6"/>
    <w:rsid w:val="0081362F"/>
    <w:rsid w:val="00813B26"/>
    <w:rsid w:val="00813B64"/>
    <w:rsid w:val="00813C28"/>
    <w:rsid w:val="00813D1F"/>
    <w:rsid w:val="00813FE1"/>
    <w:rsid w:val="008140D4"/>
    <w:rsid w:val="008140E6"/>
    <w:rsid w:val="0081411A"/>
    <w:rsid w:val="0081419A"/>
    <w:rsid w:val="00814531"/>
    <w:rsid w:val="00814D0F"/>
    <w:rsid w:val="00814F84"/>
    <w:rsid w:val="00814FB1"/>
    <w:rsid w:val="00815019"/>
    <w:rsid w:val="0081507D"/>
    <w:rsid w:val="0081532B"/>
    <w:rsid w:val="0081540D"/>
    <w:rsid w:val="008157E4"/>
    <w:rsid w:val="0081591D"/>
    <w:rsid w:val="00815980"/>
    <w:rsid w:val="00815B11"/>
    <w:rsid w:val="00815B6B"/>
    <w:rsid w:val="00815E7E"/>
    <w:rsid w:val="008160E8"/>
    <w:rsid w:val="008162A2"/>
    <w:rsid w:val="008163F3"/>
    <w:rsid w:val="008164B7"/>
    <w:rsid w:val="00816669"/>
    <w:rsid w:val="008166F6"/>
    <w:rsid w:val="0081673D"/>
    <w:rsid w:val="0081679E"/>
    <w:rsid w:val="0081698F"/>
    <w:rsid w:val="0081699E"/>
    <w:rsid w:val="008169C7"/>
    <w:rsid w:val="00816D1A"/>
    <w:rsid w:val="008175D4"/>
    <w:rsid w:val="008177D4"/>
    <w:rsid w:val="0081783D"/>
    <w:rsid w:val="00817A77"/>
    <w:rsid w:val="00817AB3"/>
    <w:rsid w:val="00817B30"/>
    <w:rsid w:val="00817BD7"/>
    <w:rsid w:val="00817ECB"/>
    <w:rsid w:val="00817F03"/>
    <w:rsid w:val="00817FAA"/>
    <w:rsid w:val="0082022A"/>
    <w:rsid w:val="0082042F"/>
    <w:rsid w:val="00820596"/>
    <w:rsid w:val="008207F0"/>
    <w:rsid w:val="00820D13"/>
    <w:rsid w:val="008210B4"/>
    <w:rsid w:val="008215F6"/>
    <w:rsid w:val="00821710"/>
    <w:rsid w:val="00821735"/>
    <w:rsid w:val="00821883"/>
    <w:rsid w:val="00821948"/>
    <w:rsid w:val="00821997"/>
    <w:rsid w:val="008219C2"/>
    <w:rsid w:val="008219CB"/>
    <w:rsid w:val="00821A6C"/>
    <w:rsid w:val="00821E14"/>
    <w:rsid w:val="0082225D"/>
    <w:rsid w:val="00822636"/>
    <w:rsid w:val="00822658"/>
    <w:rsid w:val="0082277D"/>
    <w:rsid w:val="00822810"/>
    <w:rsid w:val="00822908"/>
    <w:rsid w:val="00822918"/>
    <w:rsid w:val="00822978"/>
    <w:rsid w:val="00822A15"/>
    <w:rsid w:val="00822C6A"/>
    <w:rsid w:val="00822E3A"/>
    <w:rsid w:val="008230CD"/>
    <w:rsid w:val="008231BE"/>
    <w:rsid w:val="0082349A"/>
    <w:rsid w:val="008235C4"/>
    <w:rsid w:val="0082363C"/>
    <w:rsid w:val="00823A78"/>
    <w:rsid w:val="00823CD2"/>
    <w:rsid w:val="00823F01"/>
    <w:rsid w:val="008240DE"/>
    <w:rsid w:val="00824184"/>
    <w:rsid w:val="008243A6"/>
    <w:rsid w:val="00824F4B"/>
    <w:rsid w:val="008254C3"/>
    <w:rsid w:val="008255EB"/>
    <w:rsid w:val="00825846"/>
    <w:rsid w:val="008259D7"/>
    <w:rsid w:val="00825BC1"/>
    <w:rsid w:val="00825D57"/>
    <w:rsid w:val="00825FDD"/>
    <w:rsid w:val="0082665C"/>
    <w:rsid w:val="00826668"/>
    <w:rsid w:val="008268C3"/>
    <w:rsid w:val="008269DF"/>
    <w:rsid w:val="00826A2D"/>
    <w:rsid w:val="00826C15"/>
    <w:rsid w:val="00826D60"/>
    <w:rsid w:val="008270C8"/>
    <w:rsid w:val="008270F7"/>
    <w:rsid w:val="008272D3"/>
    <w:rsid w:val="008273C2"/>
    <w:rsid w:val="0082751D"/>
    <w:rsid w:val="00827533"/>
    <w:rsid w:val="00827543"/>
    <w:rsid w:val="00827787"/>
    <w:rsid w:val="00827898"/>
    <w:rsid w:val="008278ED"/>
    <w:rsid w:val="00830180"/>
    <w:rsid w:val="008303BB"/>
    <w:rsid w:val="008304D3"/>
    <w:rsid w:val="0083098B"/>
    <w:rsid w:val="00830A70"/>
    <w:rsid w:val="00830CF2"/>
    <w:rsid w:val="00830D41"/>
    <w:rsid w:val="00830F2F"/>
    <w:rsid w:val="00830F3A"/>
    <w:rsid w:val="00831295"/>
    <w:rsid w:val="008313FF"/>
    <w:rsid w:val="00831432"/>
    <w:rsid w:val="008314BF"/>
    <w:rsid w:val="0083161F"/>
    <w:rsid w:val="008317BC"/>
    <w:rsid w:val="008318F2"/>
    <w:rsid w:val="00831D37"/>
    <w:rsid w:val="00831EE8"/>
    <w:rsid w:val="008320A8"/>
    <w:rsid w:val="008322A4"/>
    <w:rsid w:val="008322DF"/>
    <w:rsid w:val="008322E1"/>
    <w:rsid w:val="008326F7"/>
    <w:rsid w:val="008327B6"/>
    <w:rsid w:val="008328C3"/>
    <w:rsid w:val="00832AF3"/>
    <w:rsid w:val="00832C13"/>
    <w:rsid w:val="00832F8B"/>
    <w:rsid w:val="008331E2"/>
    <w:rsid w:val="00833A4D"/>
    <w:rsid w:val="00833CA4"/>
    <w:rsid w:val="00833FDD"/>
    <w:rsid w:val="008344B0"/>
    <w:rsid w:val="00834A16"/>
    <w:rsid w:val="00834A9E"/>
    <w:rsid w:val="00834B3D"/>
    <w:rsid w:val="00834B94"/>
    <w:rsid w:val="00834BD1"/>
    <w:rsid w:val="00835708"/>
    <w:rsid w:val="008357ED"/>
    <w:rsid w:val="008358D4"/>
    <w:rsid w:val="00835E2F"/>
    <w:rsid w:val="008360E0"/>
    <w:rsid w:val="00836176"/>
    <w:rsid w:val="008365B3"/>
    <w:rsid w:val="008365C3"/>
    <w:rsid w:val="00836645"/>
    <w:rsid w:val="00836659"/>
    <w:rsid w:val="008366E8"/>
    <w:rsid w:val="00836788"/>
    <w:rsid w:val="008369C9"/>
    <w:rsid w:val="00836A9F"/>
    <w:rsid w:val="00836D5F"/>
    <w:rsid w:val="00836FA3"/>
    <w:rsid w:val="00837134"/>
    <w:rsid w:val="008372E7"/>
    <w:rsid w:val="00837629"/>
    <w:rsid w:val="00837742"/>
    <w:rsid w:val="008377D6"/>
    <w:rsid w:val="00837A95"/>
    <w:rsid w:val="00837AC1"/>
    <w:rsid w:val="00837B06"/>
    <w:rsid w:val="00837B5F"/>
    <w:rsid w:val="00837CEE"/>
    <w:rsid w:val="00837ED0"/>
    <w:rsid w:val="00837FB8"/>
    <w:rsid w:val="008400C2"/>
    <w:rsid w:val="0084011A"/>
    <w:rsid w:val="008404B8"/>
    <w:rsid w:val="00840636"/>
    <w:rsid w:val="0084074E"/>
    <w:rsid w:val="0084081A"/>
    <w:rsid w:val="00840F00"/>
    <w:rsid w:val="008415E5"/>
    <w:rsid w:val="0084191A"/>
    <w:rsid w:val="008419EC"/>
    <w:rsid w:val="00841C59"/>
    <w:rsid w:val="00841EEA"/>
    <w:rsid w:val="00842037"/>
    <w:rsid w:val="008420B1"/>
    <w:rsid w:val="00842187"/>
    <w:rsid w:val="008423FB"/>
    <w:rsid w:val="0084287D"/>
    <w:rsid w:val="0084294D"/>
    <w:rsid w:val="008429DC"/>
    <w:rsid w:val="00842DAD"/>
    <w:rsid w:val="0084302B"/>
    <w:rsid w:val="008431E1"/>
    <w:rsid w:val="00843220"/>
    <w:rsid w:val="00843B6A"/>
    <w:rsid w:val="00843C44"/>
    <w:rsid w:val="00843FCA"/>
    <w:rsid w:val="00844003"/>
    <w:rsid w:val="00844058"/>
    <w:rsid w:val="008449BF"/>
    <w:rsid w:val="00845264"/>
    <w:rsid w:val="008452C7"/>
    <w:rsid w:val="0084546F"/>
    <w:rsid w:val="008454C0"/>
    <w:rsid w:val="00845722"/>
    <w:rsid w:val="00845B2D"/>
    <w:rsid w:val="008460AC"/>
    <w:rsid w:val="00846382"/>
    <w:rsid w:val="00846484"/>
    <w:rsid w:val="0084669E"/>
    <w:rsid w:val="00846AFE"/>
    <w:rsid w:val="00846B4C"/>
    <w:rsid w:val="00846B4D"/>
    <w:rsid w:val="00846BCF"/>
    <w:rsid w:val="00846CDF"/>
    <w:rsid w:val="00846FFF"/>
    <w:rsid w:val="0084705B"/>
    <w:rsid w:val="0084722A"/>
    <w:rsid w:val="00847333"/>
    <w:rsid w:val="0084736A"/>
    <w:rsid w:val="008473E4"/>
    <w:rsid w:val="00847401"/>
    <w:rsid w:val="00847638"/>
    <w:rsid w:val="00850211"/>
    <w:rsid w:val="008502AB"/>
    <w:rsid w:val="00850440"/>
    <w:rsid w:val="00850555"/>
    <w:rsid w:val="00850C4D"/>
    <w:rsid w:val="00850EC9"/>
    <w:rsid w:val="00851135"/>
    <w:rsid w:val="0085121B"/>
    <w:rsid w:val="008513B1"/>
    <w:rsid w:val="00851A22"/>
    <w:rsid w:val="00851AE4"/>
    <w:rsid w:val="00851BFC"/>
    <w:rsid w:val="00851D55"/>
    <w:rsid w:val="00851D63"/>
    <w:rsid w:val="00851DC7"/>
    <w:rsid w:val="00851F22"/>
    <w:rsid w:val="00852042"/>
    <w:rsid w:val="0085219E"/>
    <w:rsid w:val="008523D9"/>
    <w:rsid w:val="008525BB"/>
    <w:rsid w:val="00852660"/>
    <w:rsid w:val="00852A94"/>
    <w:rsid w:val="00852ACD"/>
    <w:rsid w:val="00852B2B"/>
    <w:rsid w:val="00852B73"/>
    <w:rsid w:val="00852CE7"/>
    <w:rsid w:val="00852D7A"/>
    <w:rsid w:val="00852DB0"/>
    <w:rsid w:val="0085303A"/>
    <w:rsid w:val="00853118"/>
    <w:rsid w:val="00853153"/>
    <w:rsid w:val="00853622"/>
    <w:rsid w:val="0085371B"/>
    <w:rsid w:val="0085391A"/>
    <w:rsid w:val="00853960"/>
    <w:rsid w:val="00853B28"/>
    <w:rsid w:val="00853E9B"/>
    <w:rsid w:val="00853F1B"/>
    <w:rsid w:val="00853FA0"/>
    <w:rsid w:val="00854315"/>
    <w:rsid w:val="00854341"/>
    <w:rsid w:val="008544E1"/>
    <w:rsid w:val="00854710"/>
    <w:rsid w:val="00854934"/>
    <w:rsid w:val="00854A3B"/>
    <w:rsid w:val="00854AA8"/>
    <w:rsid w:val="00855030"/>
    <w:rsid w:val="0085527E"/>
    <w:rsid w:val="00855337"/>
    <w:rsid w:val="008556F3"/>
    <w:rsid w:val="0085573A"/>
    <w:rsid w:val="008557B5"/>
    <w:rsid w:val="00855C7B"/>
    <w:rsid w:val="00856379"/>
    <w:rsid w:val="0085637B"/>
    <w:rsid w:val="00856399"/>
    <w:rsid w:val="0085659D"/>
    <w:rsid w:val="00856672"/>
    <w:rsid w:val="00856C1B"/>
    <w:rsid w:val="0085731A"/>
    <w:rsid w:val="008575A7"/>
    <w:rsid w:val="008575CB"/>
    <w:rsid w:val="008577A8"/>
    <w:rsid w:val="008600FD"/>
    <w:rsid w:val="0086017D"/>
    <w:rsid w:val="00860291"/>
    <w:rsid w:val="008606B2"/>
    <w:rsid w:val="00860AFB"/>
    <w:rsid w:val="00860DDB"/>
    <w:rsid w:val="00860DFA"/>
    <w:rsid w:val="00860F47"/>
    <w:rsid w:val="008612C8"/>
    <w:rsid w:val="00861329"/>
    <w:rsid w:val="00861360"/>
    <w:rsid w:val="0086153B"/>
    <w:rsid w:val="00861DA4"/>
    <w:rsid w:val="00861EF8"/>
    <w:rsid w:val="008624B8"/>
    <w:rsid w:val="0086259C"/>
    <w:rsid w:val="00862814"/>
    <w:rsid w:val="00862BC4"/>
    <w:rsid w:val="00862C18"/>
    <w:rsid w:val="00862CD7"/>
    <w:rsid w:val="00862E9B"/>
    <w:rsid w:val="00862F19"/>
    <w:rsid w:val="00863138"/>
    <w:rsid w:val="0086330D"/>
    <w:rsid w:val="0086333D"/>
    <w:rsid w:val="0086344E"/>
    <w:rsid w:val="00863882"/>
    <w:rsid w:val="008638B1"/>
    <w:rsid w:val="008639D2"/>
    <w:rsid w:val="00863A98"/>
    <w:rsid w:val="00863E8E"/>
    <w:rsid w:val="0086442E"/>
    <w:rsid w:val="0086448F"/>
    <w:rsid w:val="00864518"/>
    <w:rsid w:val="008646D9"/>
    <w:rsid w:val="00864924"/>
    <w:rsid w:val="00864AAA"/>
    <w:rsid w:val="00864E07"/>
    <w:rsid w:val="0086507F"/>
    <w:rsid w:val="0086514A"/>
    <w:rsid w:val="008652D8"/>
    <w:rsid w:val="00865461"/>
    <w:rsid w:val="00865956"/>
    <w:rsid w:val="008659AE"/>
    <w:rsid w:val="00865A30"/>
    <w:rsid w:val="00865C84"/>
    <w:rsid w:val="00865CFF"/>
    <w:rsid w:val="00865E6F"/>
    <w:rsid w:val="0086610C"/>
    <w:rsid w:val="008664B0"/>
    <w:rsid w:val="00866609"/>
    <w:rsid w:val="008667A3"/>
    <w:rsid w:val="0086683A"/>
    <w:rsid w:val="00866C5A"/>
    <w:rsid w:val="00866F2C"/>
    <w:rsid w:val="0086720C"/>
    <w:rsid w:val="008672C9"/>
    <w:rsid w:val="0086772E"/>
    <w:rsid w:val="008677E1"/>
    <w:rsid w:val="00867906"/>
    <w:rsid w:val="008679D7"/>
    <w:rsid w:val="00867CA9"/>
    <w:rsid w:val="008700B7"/>
    <w:rsid w:val="0087012B"/>
    <w:rsid w:val="0087012D"/>
    <w:rsid w:val="008702FA"/>
    <w:rsid w:val="008703A1"/>
    <w:rsid w:val="0087090D"/>
    <w:rsid w:val="00870B6E"/>
    <w:rsid w:val="00870E66"/>
    <w:rsid w:val="00871002"/>
    <w:rsid w:val="00871015"/>
    <w:rsid w:val="008710F7"/>
    <w:rsid w:val="00871144"/>
    <w:rsid w:val="008716D5"/>
    <w:rsid w:val="00871942"/>
    <w:rsid w:val="008719CF"/>
    <w:rsid w:val="00871FEA"/>
    <w:rsid w:val="008721CD"/>
    <w:rsid w:val="0087239B"/>
    <w:rsid w:val="008723D2"/>
    <w:rsid w:val="0087240C"/>
    <w:rsid w:val="0087246E"/>
    <w:rsid w:val="00872598"/>
    <w:rsid w:val="008725B5"/>
    <w:rsid w:val="00872729"/>
    <w:rsid w:val="008727E5"/>
    <w:rsid w:val="008728C8"/>
    <w:rsid w:val="00872BE7"/>
    <w:rsid w:val="00872D56"/>
    <w:rsid w:val="00872D9D"/>
    <w:rsid w:val="00873088"/>
    <w:rsid w:val="008733B2"/>
    <w:rsid w:val="008735C1"/>
    <w:rsid w:val="0087395D"/>
    <w:rsid w:val="008739C7"/>
    <w:rsid w:val="00873BE7"/>
    <w:rsid w:val="00873DB7"/>
    <w:rsid w:val="00873E3C"/>
    <w:rsid w:val="00873F96"/>
    <w:rsid w:val="008741A2"/>
    <w:rsid w:val="008744EE"/>
    <w:rsid w:val="008746D8"/>
    <w:rsid w:val="00874AE9"/>
    <w:rsid w:val="00874BEB"/>
    <w:rsid w:val="00875263"/>
    <w:rsid w:val="00875592"/>
    <w:rsid w:val="008757C9"/>
    <w:rsid w:val="008758EB"/>
    <w:rsid w:val="00875AE5"/>
    <w:rsid w:val="00875C78"/>
    <w:rsid w:val="00875D15"/>
    <w:rsid w:val="00875E54"/>
    <w:rsid w:val="00875FF5"/>
    <w:rsid w:val="0087618D"/>
    <w:rsid w:val="008762E4"/>
    <w:rsid w:val="008765F4"/>
    <w:rsid w:val="00876697"/>
    <w:rsid w:val="008767C4"/>
    <w:rsid w:val="008767D1"/>
    <w:rsid w:val="008767E3"/>
    <w:rsid w:val="008769D0"/>
    <w:rsid w:val="00876C4E"/>
    <w:rsid w:val="00876CF0"/>
    <w:rsid w:val="00876D5B"/>
    <w:rsid w:val="00876ED2"/>
    <w:rsid w:val="00876FA2"/>
    <w:rsid w:val="00877021"/>
    <w:rsid w:val="008771E1"/>
    <w:rsid w:val="0087752E"/>
    <w:rsid w:val="0087781C"/>
    <w:rsid w:val="0087793F"/>
    <w:rsid w:val="00877B25"/>
    <w:rsid w:val="00877BC5"/>
    <w:rsid w:val="00877D74"/>
    <w:rsid w:val="00877FC4"/>
    <w:rsid w:val="0088012C"/>
    <w:rsid w:val="0088035D"/>
    <w:rsid w:val="008804B2"/>
    <w:rsid w:val="008804D5"/>
    <w:rsid w:val="0088051C"/>
    <w:rsid w:val="00880655"/>
    <w:rsid w:val="008807B2"/>
    <w:rsid w:val="00880D13"/>
    <w:rsid w:val="008811D1"/>
    <w:rsid w:val="008814AD"/>
    <w:rsid w:val="00881912"/>
    <w:rsid w:val="00881A0D"/>
    <w:rsid w:val="00881C43"/>
    <w:rsid w:val="00881CD0"/>
    <w:rsid w:val="00881D5F"/>
    <w:rsid w:val="00881E48"/>
    <w:rsid w:val="008821C6"/>
    <w:rsid w:val="0088240C"/>
    <w:rsid w:val="0088248E"/>
    <w:rsid w:val="0088270C"/>
    <w:rsid w:val="00882775"/>
    <w:rsid w:val="00882AEB"/>
    <w:rsid w:val="00882B69"/>
    <w:rsid w:val="00882D91"/>
    <w:rsid w:val="00882DBD"/>
    <w:rsid w:val="00882FEF"/>
    <w:rsid w:val="00883014"/>
    <w:rsid w:val="0088336A"/>
    <w:rsid w:val="008833B9"/>
    <w:rsid w:val="008835F8"/>
    <w:rsid w:val="00883897"/>
    <w:rsid w:val="00883B15"/>
    <w:rsid w:val="00883C79"/>
    <w:rsid w:val="00883FC0"/>
    <w:rsid w:val="0088445E"/>
    <w:rsid w:val="008844B6"/>
    <w:rsid w:val="00884AAC"/>
    <w:rsid w:val="00884CC6"/>
    <w:rsid w:val="00884E71"/>
    <w:rsid w:val="0088502A"/>
    <w:rsid w:val="00885220"/>
    <w:rsid w:val="008853C0"/>
    <w:rsid w:val="00885459"/>
    <w:rsid w:val="00885490"/>
    <w:rsid w:val="0088551A"/>
    <w:rsid w:val="0088554E"/>
    <w:rsid w:val="0088556E"/>
    <w:rsid w:val="008857E3"/>
    <w:rsid w:val="00885B2F"/>
    <w:rsid w:val="00885D40"/>
    <w:rsid w:val="00885E1D"/>
    <w:rsid w:val="00885E2F"/>
    <w:rsid w:val="00885F26"/>
    <w:rsid w:val="00886332"/>
    <w:rsid w:val="00886496"/>
    <w:rsid w:val="008868CA"/>
    <w:rsid w:val="00886A19"/>
    <w:rsid w:val="00886A72"/>
    <w:rsid w:val="00886B4D"/>
    <w:rsid w:val="00886DEA"/>
    <w:rsid w:val="00887229"/>
    <w:rsid w:val="00887293"/>
    <w:rsid w:val="008873DB"/>
    <w:rsid w:val="00887440"/>
    <w:rsid w:val="008874A8"/>
    <w:rsid w:val="00887811"/>
    <w:rsid w:val="00887844"/>
    <w:rsid w:val="0088787B"/>
    <w:rsid w:val="008878DE"/>
    <w:rsid w:val="00887B36"/>
    <w:rsid w:val="00890217"/>
    <w:rsid w:val="008902D8"/>
    <w:rsid w:val="00890427"/>
    <w:rsid w:val="008909C3"/>
    <w:rsid w:val="00890B47"/>
    <w:rsid w:val="00890B85"/>
    <w:rsid w:val="00890E62"/>
    <w:rsid w:val="008910C6"/>
    <w:rsid w:val="00891914"/>
    <w:rsid w:val="00891A2D"/>
    <w:rsid w:val="00891B64"/>
    <w:rsid w:val="00891C3F"/>
    <w:rsid w:val="00891D98"/>
    <w:rsid w:val="00891DC6"/>
    <w:rsid w:val="00891E3B"/>
    <w:rsid w:val="00891EB5"/>
    <w:rsid w:val="00892123"/>
    <w:rsid w:val="00892189"/>
    <w:rsid w:val="008922D0"/>
    <w:rsid w:val="0089230E"/>
    <w:rsid w:val="00892480"/>
    <w:rsid w:val="00892589"/>
    <w:rsid w:val="008925FC"/>
    <w:rsid w:val="008927E7"/>
    <w:rsid w:val="00892B40"/>
    <w:rsid w:val="00892D48"/>
    <w:rsid w:val="00892D78"/>
    <w:rsid w:val="00893198"/>
    <w:rsid w:val="008935B3"/>
    <w:rsid w:val="008935E2"/>
    <w:rsid w:val="00893B85"/>
    <w:rsid w:val="00893C94"/>
    <w:rsid w:val="00893CBF"/>
    <w:rsid w:val="00893F11"/>
    <w:rsid w:val="00893F3F"/>
    <w:rsid w:val="00894037"/>
    <w:rsid w:val="008941A2"/>
    <w:rsid w:val="008943EB"/>
    <w:rsid w:val="00894446"/>
    <w:rsid w:val="008946C3"/>
    <w:rsid w:val="00894CF4"/>
    <w:rsid w:val="00894FC8"/>
    <w:rsid w:val="0089522B"/>
    <w:rsid w:val="0089554F"/>
    <w:rsid w:val="00895661"/>
    <w:rsid w:val="0089584E"/>
    <w:rsid w:val="00895BAB"/>
    <w:rsid w:val="00895F10"/>
    <w:rsid w:val="008962D5"/>
    <w:rsid w:val="0089631B"/>
    <w:rsid w:val="00896450"/>
    <w:rsid w:val="0089648D"/>
    <w:rsid w:val="00896532"/>
    <w:rsid w:val="00896EBA"/>
    <w:rsid w:val="00896ECA"/>
    <w:rsid w:val="00897015"/>
    <w:rsid w:val="00897154"/>
    <w:rsid w:val="008973D9"/>
    <w:rsid w:val="008973E3"/>
    <w:rsid w:val="008975CF"/>
    <w:rsid w:val="008976DD"/>
    <w:rsid w:val="00897817"/>
    <w:rsid w:val="00897B72"/>
    <w:rsid w:val="00897DFF"/>
    <w:rsid w:val="00897E6E"/>
    <w:rsid w:val="008A003A"/>
    <w:rsid w:val="008A017C"/>
    <w:rsid w:val="008A0251"/>
    <w:rsid w:val="008A02A6"/>
    <w:rsid w:val="008A0625"/>
    <w:rsid w:val="008A0646"/>
    <w:rsid w:val="008A0829"/>
    <w:rsid w:val="008A0905"/>
    <w:rsid w:val="008A0A01"/>
    <w:rsid w:val="008A0B6A"/>
    <w:rsid w:val="008A0B8C"/>
    <w:rsid w:val="008A0BA9"/>
    <w:rsid w:val="008A126A"/>
    <w:rsid w:val="008A146B"/>
    <w:rsid w:val="008A1470"/>
    <w:rsid w:val="008A16F9"/>
    <w:rsid w:val="008A1A03"/>
    <w:rsid w:val="008A1A3F"/>
    <w:rsid w:val="008A1B81"/>
    <w:rsid w:val="008A1EC7"/>
    <w:rsid w:val="008A1ED7"/>
    <w:rsid w:val="008A2578"/>
    <w:rsid w:val="008A2615"/>
    <w:rsid w:val="008A2632"/>
    <w:rsid w:val="008A2783"/>
    <w:rsid w:val="008A28F5"/>
    <w:rsid w:val="008A29B9"/>
    <w:rsid w:val="008A2B34"/>
    <w:rsid w:val="008A2BB5"/>
    <w:rsid w:val="008A2CCD"/>
    <w:rsid w:val="008A30C7"/>
    <w:rsid w:val="008A3126"/>
    <w:rsid w:val="008A326F"/>
    <w:rsid w:val="008A32FE"/>
    <w:rsid w:val="008A3360"/>
    <w:rsid w:val="008A35FA"/>
    <w:rsid w:val="008A3782"/>
    <w:rsid w:val="008A378C"/>
    <w:rsid w:val="008A3CAA"/>
    <w:rsid w:val="008A3F2D"/>
    <w:rsid w:val="008A4321"/>
    <w:rsid w:val="008A471A"/>
    <w:rsid w:val="008A47CD"/>
    <w:rsid w:val="008A48FE"/>
    <w:rsid w:val="008A4FEC"/>
    <w:rsid w:val="008A511E"/>
    <w:rsid w:val="008A545F"/>
    <w:rsid w:val="008A5882"/>
    <w:rsid w:val="008A5890"/>
    <w:rsid w:val="008A58DA"/>
    <w:rsid w:val="008A59FD"/>
    <w:rsid w:val="008A5ADF"/>
    <w:rsid w:val="008A5C5C"/>
    <w:rsid w:val="008A5D4D"/>
    <w:rsid w:val="008A6130"/>
    <w:rsid w:val="008A6163"/>
    <w:rsid w:val="008A6352"/>
    <w:rsid w:val="008A650E"/>
    <w:rsid w:val="008A662E"/>
    <w:rsid w:val="008A677F"/>
    <w:rsid w:val="008A67A5"/>
    <w:rsid w:val="008A67C5"/>
    <w:rsid w:val="008A692B"/>
    <w:rsid w:val="008A69D5"/>
    <w:rsid w:val="008A6A80"/>
    <w:rsid w:val="008A6BE1"/>
    <w:rsid w:val="008A6BEE"/>
    <w:rsid w:val="008A6D36"/>
    <w:rsid w:val="008A6DFC"/>
    <w:rsid w:val="008A7297"/>
    <w:rsid w:val="008A732B"/>
    <w:rsid w:val="008A753B"/>
    <w:rsid w:val="008A793D"/>
    <w:rsid w:val="008A7D46"/>
    <w:rsid w:val="008A7DDC"/>
    <w:rsid w:val="008A7DE9"/>
    <w:rsid w:val="008A7E88"/>
    <w:rsid w:val="008A7FF6"/>
    <w:rsid w:val="008B01CE"/>
    <w:rsid w:val="008B0261"/>
    <w:rsid w:val="008B044C"/>
    <w:rsid w:val="008B0681"/>
    <w:rsid w:val="008B0887"/>
    <w:rsid w:val="008B09F2"/>
    <w:rsid w:val="008B0AEE"/>
    <w:rsid w:val="008B0B8B"/>
    <w:rsid w:val="008B0B9E"/>
    <w:rsid w:val="008B126A"/>
    <w:rsid w:val="008B12B4"/>
    <w:rsid w:val="008B1336"/>
    <w:rsid w:val="008B136D"/>
    <w:rsid w:val="008B168D"/>
    <w:rsid w:val="008B1892"/>
    <w:rsid w:val="008B1A67"/>
    <w:rsid w:val="008B2093"/>
    <w:rsid w:val="008B24DF"/>
    <w:rsid w:val="008B25D8"/>
    <w:rsid w:val="008B272D"/>
    <w:rsid w:val="008B29AE"/>
    <w:rsid w:val="008B2C57"/>
    <w:rsid w:val="008B2EFD"/>
    <w:rsid w:val="008B2FBA"/>
    <w:rsid w:val="008B2FCA"/>
    <w:rsid w:val="008B3093"/>
    <w:rsid w:val="008B3937"/>
    <w:rsid w:val="008B3A06"/>
    <w:rsid w:val="008B3EE9"/>
    <w:rsid w:val="008B44C3"/>
    <w:rsid w:val="008B4588"/>
    <w:rsid w:val="008B4624"/>
    <w:rsid w:val="008B475E"/>
    <w:rsid w:val="008B48B7"/>
    <w:rsid w:val="008B4A24"/>
    <w:rsid w:val="008B4DDA"/>
    <w:rsid w:val="008B4EF4"/>
    <w:rsid w:val="008B5162"/>
    <w:rsid w:val="008B5284"/>
    <w:rsid w:val="008B5367"/>
    <w:rsid w:val="008B5461"/>
    <w:rsid w:val="008B5538"/>
    <w:rsid w:val="008B5595"/>
    <w:rsid w:val="008B5644"/>
    <w:rsid w:val="008B5815"/>
    <w:rsid w:val="008B5E18"/>
    <w:rsid w:val="008B600D"/>
    <w:rsid w:val="008B6147"/>
    <w:rsid w:val="008B61CA"/>
    <w:rsid w:val="008B627B"/>
    <w:rsid w:val="008B6582"/>
    <w:rsid w:val="008B684F"/>
    <w:rsid w:val="008B6B71"/>
    <w:rsid w:val="008B6F3D"/>
    <w:rsid w:val="008B71BD"/>
    <w:rsid w:val="008B71DF"/>
    <w:rsid w:val="008B7215"/>
    <w:rsid w:val="008B755F"/>
    <w:rsid w:val="008B757D"/>
    <w:rsid w:val="008B76B6"/>
    <w:rsid w:val="008B7707"/>
    <w:rsid w:val="008B7855"/>
    <w:rsid w:val="008B7908"/>
    <w:rsid w:val="008B7A17"/>
    <w:rsid w:val="008B7B7B"/>
    <w:rsid w:val="008B7C08"/>
    <w:rsid w:val="008B7D5D"/>
    <w:rsid w:val="008B7DA9"/>
    <w:rsid w:val="008C0089"/>
    <w:rsid w:val="008C00D8"/>
    <w:rsid w:val="008C0171"/>
    <w:rsid w:val="008C0604"/>
    <w:rsid w:val="008C07A2"/>
    <w:rsid w:val="008C096F"/>
    <w:rsid w:val="008C0C19"/>
    <w:rsid w:val="008C0D3E"/>
    <w:rsid w:val="008C0D60"/>
    <w:rsid w:val="008C0EDA"/>
    <w:rsid w:val="008C0EF7"/>
    <w:rsid w:val="008C0F14"/>
    <w:rsid w:val="008C1174"/>
    <w:rsid w:val="008C12FC"/>
    <w:rsid w:val="008C1605"/>
    <w:rsid w:val="008C1970"/>
    <w:rsid w:val="008C1BE3"/>
    <w:rsid w:val="008C2153"/>
    <w:rsid w:val="008C22E1"/>
    <w:rsid w:val="008C2443"/>
    <w:rsid w:val="008C24E4"/>
    <w:rsid w:val="008C2990"/>
    <w:rsid w:val="008C2A4E"/>
    <w:rsid w:val="008C2A55"/>
    <w:rsid w:val="008C2B22"/>
    <w:rsid w:val="008C2FA2"/>
    <w:rsid w:val="008C2FE6"/>
    <w:rsid w:val="008C31B7"/>
    <w:rsid w:val="008C329B"/>
    <w:rsid w:val="008C3A97"/>
    <w:rsid w:val="008C3F46"/>
    <w:rsid w:val="008C3FC9"/>
    <w:rsid w:val="008C40D8"/>
    <w:rsid w:val="008C460F"/>
    <w:rsid w:val="008C4782"/>
    <w:rsid w:val="008C49F6"/>
    <w:rsid w:val="008C4A9C"/>
    <w:rsid w:val="008C4AA6"/>
    <w:rsid w:val="008C4D4C"/>
    <w:rsid w:val="008C4DE4"/>
    <w:rsid w:val="008C4E92"/>
    <w:rsid w:val="008C5215"/>
    <w:rsid w:val="008C5233"/>
    <w:rsid w:val="008C567A"/>
    <w:rsid w:val="008C5A1F"/>
    <w:rsid w:val="008C5B0F"/>
    <w:rsid w:val="008C5CC7"/>
    <w:rsid w:val="008C5D31"/>
    <w:rsid w:val="008C5E07"/>
    <w:rsid w:val="008C5EEA"/>
    <w:rsid w:val="008C6189"/>
    <w:rsid w:val="008C6240"/>
    <w:rsid w:val="008C66B1"/>
    <w:rsid w:val="008C6857"/>
    <w:rsid w:val="008C6999"/>
    <w:rsid w:val="008C6CA2"/>
    <w:rsid w:val="008C6CBF"/>
    <w:rsid w:val="008C6ECF"/>
    <w:rsid w:val="008C6F1D"/>
    <w:rsid w:val="008C6F32"/>
    <w:rsid w:val="008C72C8"/>
    <w:rsid w:val="008C734F"/>
    <w:rsid w:val="008C7427"/>
    <w:rsid w:val="008C751E"/>
    <w:rsid w:val="008C7842"/>
    <w:rsid w:val="008C78B9"/>
    <w:rsid w:val="008C7B7D"/>
    <w:rsid w:val="008C7CAC"/>
    <w:rsid w:val="008C7D5E"/>
    <w:rsid w:val="008C7FA8"/>
    <w:rsid w:val="008D021D"/>
    <w:rsid w:val="008D040B"/>
    <w:rsid w:val="008D04DC"/>
    <w:rsid w:val="008D050A"/>
    <w:rsid w:val="008D0CE8"/>
    <w:rsid w:val="008D0D1E"/>
    <w:rsid w:val="008D0E48"/>
    <w:rsid w:val="008D139A"/>
    <w:rsid w:val="008D139C"/>
    <w:rsid w:val="008D180C"/>
    <w:rsid w:val="008D18E1"/>
    <w:rsid w:val="008D1AA4"/>
    <w:rsid w:val="008D1C1F"/>
    <w:rsid w:val="008D1CB5"/>
    <w:rsid w:val="008D1CC1"/>
    <w:rsid w:val="008D2416"/>
    <w:rsid w:val="008D2B60"/>
    <w:rsid w:val="008D2D35"/>
    <w:rsid w:val="008D2FD4"/>
    <w:rsid w:val="008D3064"/>
    <w:rsid w:val="008D31EB"/>
    <w:rsid w:val="008D331A"/>
    <w:rsid w:val="008D33EF"/>
    <w:rsid w:val="008D3490"/>
    <w:rsid w:val="008D36BF"/>
    <w:rsid w:val="008D387F"/>
    <w:rsid w:val="008D463E"/>
    <w:rsid w:val="008D4935"/>
    <w:rsid w:val="008D4A2F"/>
    <w:rsid w:val="008D4AD0"/>
    <w:rsid w:val="008D4B72"/>
    <w:rsid w:val="008D4C40"/>
    <w:rsid w:val="008D4C45"/>
    <w:rsid w:val="008D523D"/>
    <w:rsid w:val="008D52DB"/>
    <w:rsid w:val="008D55F5"/>
    <w:rsid w:val="008D59A0"/>
    <w:rsid w:val="008D5DB3"/>
    <w:rsid w:val="008D5DF2"/>
    <w:rsid w:val="008D6059"/>
    <w:rsid w:val="008D6140"/>
    <w:rsid w:val="008D620F"/>
    <w:rsid w:val="008D63B5"/>
    <w:rsid w:val="008D6638"/>
    <w:rsid w:val="008D6CBC"/>
    <w:rsid w:val="008D6E48"/>
    <w:rsid w:val="008D6F36"/>
    <w:rsid w:val="008D705C"/>
    <w:rsid w:val="008D7061"/>
    <w:rsid w:val="008D725C"/>
    <w:rsid w:val="008D72D5"/>
    <w:rsid w:val="008D7330"/>
    <w:rsid w:val="008D7528"/>
    <w:rsid w:val="008D755C"/>
    <w:rsid w:val="008D76E3"/>
    <w:rsid w:val="008D79FF"/>
    <w:rsid w:val="008D7C08"/>
    <w:rsid w:val="008D7DDA"/>
    <w:rsid w:val="008D7E05"/>
    <w:rsid w:val="008E0221"/>
    <w:rsid w:val="008E0496"/>
    <w:rsid w:val="008E04AA"/>
    <w:rsid w:val="008E0530"/>
    <w:rsid w:val="008E0969"/>
    <w:rsid w:val="008E0A31"/>
    <w:rsid w:val="008E0ABD"/>
    <w:rsid w:val="008E0E55"/>
    <w:rsid w:val="008E1070"/>
    <w:rsid w:val="008E14F3"/>
    <w:rsid w:val="008E157E"/>
    <w:rsid w:val="008E17B2"/>
    <w:rsid w:val="008E18C3"/>
    <w:rsid w:val="008E19D3"/>
    <w:rsid w:val="008E1A06"/>
    <w:rsid w:val="008E1B13"/>
    <w:rsid w:val="008E1B34"/>
    <w:rsid w:val="008E1CD0"/>
    <w:rsid w:val="008E1EE7"/>
    <w:rsid w:val="008E22A5"/>
    <w:rsid w:val="008E22EE"/>
    <w:rsid w:val="008E2316"/>
    <w:rsid w:val="008E234E"/>
    <w:rsid w:val="008E256E"/>
    <w:rsid w:val="008E2640"/>
    <w:rsid w:val="008E2740"/>
    <w:rsid w:val="008E27A6"/>
    <w:rsid w:val="008E28EB"/>
    <w:rsid w:val="008E2958"/>
    <w:rsid w:val="008E2CFE"/>
    <w:rsid w:val="008E2E8B"/>
    <w:rsid w:val="008E3051"/>
    <w:rsid w:val="008E3148"/>
    <w:rsid w:val="008E3155"/>
    <w:rsid w:val="008E31A0"/>
    <w:rsid w:val="008E31B6"/>
    <w:rsid w:val="008E31D9"/>
    <w:rsid w:val="008E3252"/>
    <w:rsid w:val="008E3274"/>
    <w:rsid w:val="008E36A4"/>
    <w:rsid w:val="008E3768"/>
    <w:rsid w:val="008E37F5"/>
    <w:rsid w:val="008E3912"/>
    <w:rsid w:val="008E3BDB"/>
    <w:rsid w:val="008E3E5D"/>
    <w:rsid w:val="008E40B8"/>
    <w:rsid w:val="008E41CB"/>
    <w:rsid w:val="008E44FB"/>
    <w:rsid w:val="008E46F5"/>
    <w:rsid w:val="008E4E65"/>
    <w:rsid w:val="008E4F3D"/>
    <w:rsid w:val="008E508F"/>
    <w:rsid w:val="008E511B"/>
    <w:rsid w:val="008E51A9"/>
    <w:rsid w:val="008E53B6"/>
    <w:rsid w:val="008E5587"/>
    <w:rsid w:val="008E5787"/>
    <w:rsid w:val="008E5792"/>
    <w:rsid w:val="008E5848"/>
    <w:rsid w:val="008E5858"/>
    <w:rsid w:val="008E5D69"/>
    <w:rsid w:val="008E602E"/>
    <w:rsid w:val="008E6083"/>
    <w:rsid w:val="008E688F"/>
    <w:rsid w:val="008E6F80"/>
    <w:rsid w:val="008E70B8"/>
    <w:rsid w:val="008E7143"/>
    <w:rsid w:val="008E7556"/>
    <w:rsid w:val="008E757A"/>
    <w:rsid w:val="008E75E8"/>
    <w:rsid w:val="008E7659"/>
    <w:rsid w:val="008E772F"/>
    <w:rsid w:val="008E7975"/>
    <w:rsid w:val="008E7BA9"/>
    <w:rsid w:val="008E7CFD"/>
    <w:rsid w:val="008F01AA"/>
    <w:rsid w:val="008F033C"/>
    <w:rsid w:val="008F0756"/>
    <w:rsid w:val="008F0A0B"/>
    <w:rsid w:val="008F0A73"/>
    <w:rsid w:val="008F0BAB"/>
    <w:rsid w:val="008F0BDD"/>
    <w:rsid w:val="008F0DCB"/>
    <w:rsid w:val="008F0E17"/>
    <w:rsid w:val="008F10E7"/>
    <w:rsid w:val="008F1679"/>
    <w:rsid w:val="008F16F7"/>
    <w:rsid w:val="008F19D6"/>
    <w:rsid w:val="008F19F1"/>
    <w:rsid w:val="008F1DE5"/>
    <w:rsid w:val="008F1E98"/>
    <w:rsid w:val="008F2222"/>
    <w:rsid w:val="008F2446"/>
    <w:rsid w:val="008F2637"/>
    <w:rsid w:val="008F2923"/>
    <w:rsid w:val="008F2A81"/>
    <w:rsid w:val="008F2C90"/>
    <w:rsid w:val="008F30B3"/>
    <w:rsid w:val="008F30CE"/>
    <w:rsid w:val="008F3346"/>
    <w:rsid w:val="008F3494"/>
    <w:rsid w:val="008F34D5"/>
    <w:rsid w:val="008F35EB"/>
    <w:rsid w:val="008F3FFF"/>
    <w:rsid w:val="008F40E2"/>
    <w:rsid w:val="008F419C"/>
    <w:rsid w:val="008F430E"/>
    <w:rsid w:val="008F4403"/>
    <w:rsid w:val="008F48E6"/>
    <w:rsid w:val="008F49BB"/>
    <w:rsid w:val="008F4AFD"/>
    <w:rsid w:val="008F4FB9"/>
    <w:rsid w:val="008F504C"/>
    <w:rsid w:val="008F515F"/>
    <w:rsid w:val="008F5232"/>
    <w:rsid w:val="008F5245"/>
    <w:rsid w:val="008F5270"/>
    <w:rsid w:val="008F52EE"/>
    <w:rsid w:val="008F543A"/>
    <w:rsid w:val="008F547E"/>
    <w:rsid w:val="008F5481"/>
    <w:rsid w:val="008F5520"/>
    <w:rsid w:val="008F554A"/>
    <w:rsid w:val="008F55E7"/>
    <w:rsid w:val="008F56F1"/>
    <w:rsid w:val="008F5835"/>
    <w:rsid w:val="008F585F"/>
    <w:rsid w:val="008F60AF"/>
    <w:rsid w:val="008F61CB"/>
    <w:rsid w:val="008F620D"/>
    <w:rsid w:val="008F6226"/>
    <w:rsid w:val="008F63F1"/>
    <w:rsid w:val="008F6A23"/>
    <w:rsid w:val="008F6AE5"/>
    <w:rsid w:val="008F7236"/>
    <w:rsid w:val="008F7356"/>
    <w:rsid w:val="008F7440"/>
    <w:rsid w:val="008F769D"/>
    <w:rsid w:val="008F77CB"/>
    <w:rsid w:val="008F7923"/>
    <w:rsid w:val="008F79B5"/>
    <w:rsid w:val="008F7BF1"/>
    <w:rsid w:val="008F7D09"/>
    <w:rsid w:val="00900209"/>
    <w:rsid w:val="0090046B"/>
    <w:rsid w:val="0090054D"/>
    <w:rsid w:val="0090059D"/>
    <w:rsid w:val="009005EF"/>
    <w:rsid w:val="00900A32"/>
    <w:rsid w:val="00900CDD"/>
    <w:rsid w:val="00901168"/>
    <w:rsid w:val="009019DA"/>
    <w:rsid w:val="00901AC2"/>
    <w:rsid w:val="00901D06"/>
    <w:rsid w:val="00901F6F"/>
    <w:rsid w:val="009021F5"/>
    <w:rsid w:val="00902235"/>
    <w:rsid w:val="0090254F"/>
    <w:rsid w:val="009025B8"/>
    <w:rsid w:val="009026C8"/>
    <w:rsid w:val="009027B2"/>
    <w:rsid w:val="00902847"/>
    <w:rsid w:val="009028D1"/>
    <w:rsid w:val="00902913"/>
    <w:rsid w:val="009029B8"/>
    <w:rsid w:val="00902A9A"/>
    <w:rsid w:val="00902C30"/>
    <w:rsid w:val="00902D4F"/>
    <w:rsid w:val="00903140"/>
    <w:rsid w:val="0090322E"/>
    <w:rsid w:val="00903E3A"/>
    <w:rsid w:val="00903ECF"/>
    <w:rsid w:val="00903FB5"/>
    <w:rsid w:val="00904045"/>
    <w:rsid w:val="009043CA"/>
    <w:rsid w:val="00904B92"/>
    <w:rsid w:val="00904D50"/>
    <w:rsid w:val="00904F22"/>
    <w:rsid w:val="00905453"/>
    <w:rsid w:val="0090547F"/>
    <w:rsid w:val="00905807"/>
    <w:rsid w:val="00905951"/>
    <w:rsid w:val="0090595C"/>
    <w:rsid w:val="0090596A"/>
    <w:rsid w:val="00905A1D"/>
    <w:rsid w:val="00905E5E"/>
    <w:rsid w:val="0090610D"/>
    <w:rsid w:val="00906340"/>
    <w:rsid w:val="00906463"/>
    <w:rsid w:val="00906641"/>
    <w:rsid w:val="00906671"/>
    <w:rsid w:val="00906954"/>
    <w:rsid w:val="00906AE5"/>
    <w:rsid w:val="00906D3F"/>
    <w:rsid w:val="00906F3C"/>
    <w:rsid w:val="00906F74"/>
    <w:rsid w:val="0090711C"/>
    <w:rsid w:val="00907255"/>
    <w:rsid w:val="009076B5"/>
    <w:rsid w:val="0090781F"/>
    <w:rsid w:val="00907C27"/>
    <w:rsid w:val="00907EC6"/>
    <w:rsid w:val="009102D7"/>
    <w:rsid w:val="009104B0"/>
    <w:rsid w:val="00910586"/>
    <w:rsid w:val="00910664"/>
    <w:rsid w:val="0091095A"/>
    <w:rsid w:val="00910B28"/>
    <w:rsid w:val="00910BCB"/>
    <w:rsid w:val="009111DA"/>
    <w:rsid w:val="00911208"/>
    <w:rsid w:val="00911279"/>
    <w:rsid w:val="009114CA"/>
    <w:rsid w:val="009116E9"/>
    <w:rsid w:val="00911987"/>
    <w:rsid w:val="00911A97"/>
    <w:rsid w:val="00911D02"/>
    <w:rsid w:val="00911FC9"/>
    <w:rsid w:val="00912043"/>
    <w:rsid w:val="009122A7"/>
    <w:rsid w:val="009128C0"/>
    <w:rsid w:val="00912A8F"/>
    <w:rsid w:val="00912AB4"/>
    <w:rsid w:val="00912B0A"/>
    <w:rsid w:val="00912BC3"/>
    <w:rsid w:val="00912C0A"/>
    <w:rsid w:val="00912D3F"/>
    <w:rsid w:val="00912E38"/>
    <w:rsid w:val="00912E99"/>
    <w:rsid w:val="009130B3"/>
    <w:rsid w:val="009132CB"/>
    <w:rsid w:val="00913612"/>
    <w:rsid w:val="0091371A"/>
    <w:rsid w:val="00913B2B"/>
    <w:rsid w:val="00913C7A"/>
    <w:rsid w:val="00913CE9"/>
    <w:rsid w:val="00913EDC"/>
    <w:rsid w:val="00914138"/>
    <w:rsid w:val="0091462E"/>
    <w:rsid w:val="009149D3"/>
    <w:rsid w:val="00914AB4"/>
    <w:rsid w:val="00914E7F"/>
    <w:rsid w:val="00914ECA"/>
    <w:rsid w:val="00914F40"/>
    <w:rsid w:val="009151A5"/>
    <w:rsid w:val="00915372"/>
    <w:rsid w:val="009154F3"/>
    <w:rsid w:val="00915638"/>
    <w:rsid w:val="00915A2B"/>
    <w:rsid w:val="00915AAF"/>
    <w:rsid w:val="00915D0E"/>
    <w:rsid w:val="00915F1E"/>
    <w:rsid w:val="00916148"/>
    <w:rsid w:val="00916420"/>
    <w:rsid w:val="009166A2"/>
    <w:rsid w:val="00916741"/>
    <w:rsid w:val="0091699E"/>
    <w:rsid w:val="00916AE8"/>
    <w:rsid w:val="00916C95"/>
    <w:rsid w:val="00916CC3"/>
    <w:rsid w:val="00916DAB"/>
    <w:rsid w:val="00916FD4"/>
    <w:rsid w:val="0091725E"/>
    <w:rsid w:val="009173C9"/>
    <w:rsid w:val="00917471"/>
    <w:rsid w:val="00917580"/>
    <w:rsid w:val="009175C3"/>
    <w:rsid w:val="00917D63"/>
    <w:rsid w:val="00917D87"/>
    <w:rsid w:val="00917F71"/>
    <w:rsid w:val="0092011C"/>
    <w:rsid w:val="00920230"/>
    <w:rsid w:val="009204BA"/>
    <w:rsid w:val="009204D3"/>
    <w:rsid w:val="0092068A"/>
    <w:rsid w:val="00920698"/>
    <w:rsid w:val="009206BB"/>
    <w:rsid w:val="009208FD"/>
    <w:rsid w:val="009209E5"/>
    <w:rsid w:val="00920A10"/>
    <w:rsid w:val="00920C07"/>
    <w:rsid w:val="00920C18"/>
    <w:rsid w:val="00920F54"/>
    <w:rsid w:val="00921052"/>
    <w:rsid w:val="009212CD"/>
    <w:rsid w:val="0092151E"/>
    <w:rsid w:val="0092178E"/>
    <w:rsid w:val="00921A62"/>
    <w:rsid w:val="00921A6D"/>
    <w:rsid w:val="00921B3C"/>
    <w:rsid w:val="00922329"/>
    <w:rsid w:val="00922654"/>
    <w:rsid w:val="00922ACE"/>
    <w:rsid w:val="00922B96"/>
    <w:rsid w:val="00922C0A"/>
    <w:rsid w:val="00922CBE"/>
    <w:rsid w:val="00922D3B"/>
    <w:rsid w:val="00922FCF"/>
    <w:rsid w:val="0092327B"/>
    <w:rsid w:val="00923537"/>
    <w:rsid w:val="009236FF"/>
    <w:rsid w:val="00923729"/>
    <w:rsid w:val="009237FC"/>
    <w:rsid w:val="00923B52"/>
    <w:rsid w:val="00923D7A"/>
    <w:rsid w:val="00924340"/>
    <w:rsid w:val="009244EC"/>
    <w:rsid w:val="009245EE"/>
    <w:rsid w:val="00924B99"/>
    <w:rsid w:val="00924BED"/>
    <w:rsid w:val="00924CC8"/>
    <w:rsid w:val="00924D15"/>
    <w:rsid w:val="00924D79"/>
    <w:rsid w:val="00924F57"/>
    <w:rsid w:val="00924FF5"/>
    <w:rsid w:val="009251D6"/>
    <w:rsid w:val="00925585"/>
    <w:rsid w:val="009256FD"/>
    <w:rsid w:val="00925910"/>
    <w:rsid w:val="00925A43"/>
    <w:rsid w:val="00925B6D"/>
    <w:rsid w:val="00925C94"/>
    <w:rsid w:val="00925D22"/>
    <w:rsid w:val="00925DA3"/>
    <w:rsid w:val="00925E4B"/>
    <w:rsid w:val="00925FC4"/>
    <w:rsid w:val="00926019"/>
    <w:rsid w:val="00926192"/>
    <w:rsid w:val="009263C3"/>
    <w:rsid w:val="00926690"/>
    <w:rsid w:val="009266DC"/>
    <w:rsid w:val="00926815"/>
    <w:rsid w:val="0092696C"/>
    <w:rsid w:val="00926A91"/>
    <w:rsid w:val="00926CAD"/>
    <w:rsid w:val="00926CB0"/>
    <w:rsid w:val="00926CD7"/>
    <w:rsid w:val="00927124"/>
    <w:rsid w:val="0092754B"/>
    <w:rsid w:val="00927A68"/>
    <w:rsid w:val="00927B20"/>
    <w:rsid w:val="0093015B"/>
    <w:rsid w:val="0093035A"/>
    <w:rsid w:val="009303BF"/>
    <w:rsid w:val="009304AB"/>
    <w:rsid w:val="0093066F"/>
    <w:rsid w:val="00930715"/>
    <w:rsid w:val="009308B1"/>
    <w:rsid w:val="00930AE4"/>
    <w:rsid w:val="00930C12"/>
    <w:rsid w:val="00930C43"/>
    <w:rsid w:val="00931010"/>
    <w:rsid w:val="00931153"/>
    <w:rsid w:val="0093159A"/>
    <w:rsid w:val="00931B27"/>
    <w:rsid w:val="00931C11"/>
    <w:rsid w:val="00931DD5"/>
    <w:rsid w:val="009320DB"/>
    <w:rsid w:val="00932803"/>
    <w:rsid w:val="00932A1E"/>
    <w:rsid w:val="00932CF5"/>
    <w:rsid w:val="00933056"/>
    <w:rsid w:val="00933566"/>
    <w:rsid w:val="00933782"/>
    <w:rsid w:val="00933A4B"/>
    <w:rsid w:val="00933B1B"/>
    <w:rsid w:val="00933CB2"/>
    <w:rsid w:val="00933CDD"/>
    <w:rsid w:val="00933CE4"/>
    <w:rsid w:val="00933D27"/>
    <w:rsid w:val="00933ED0"/>
    <w:rsid w:val="009340C8"/>
    <w:rsid w:val="009342C5"/>
    <w:rsid w:val="009343EC"/>
    <w:rsid w:val="00934508"/>
    <w:rsid w:val="00934A74"/>
    <w:rsid w:val="00934D1E"/>
    <w:rsid w:val="00935128"/>
    <w:rsid w:val="009354B2"/>
    <w:rsid w:val="00935E0B"/>
    <w:rsid w:val="0093601D"/>
    <w:rsid w:val="009362DA"/>
    <w:rsid w:val="0093656E"/>
    <w:rsid w:val="00936A7F"/>
    <w:rsid w:val="00936BB4"/>
    <w:rsid w:val="00936CAE"/>
    <w:rsid w:val="00936DBB"/>
    <w:rsid w:val="00936F0B"/>
    <w:rsid w:val="0093708F"/>
    <w:rsid w:val="00937421"/>
    <w:rsid w:val="009374AB"/>
    <w:rsid w:val="00937545"/>
    <w:rsid w:val="009376D7"/>
    <w:rsid w:val="009376DE"/>
    <w:rsid w:val="0093778E"/>
    <w:rsid w:val="009378CC"/>
    <w:rsid w:val="00937A39"/>
    <w:rsid w:val="00937BE3"/>
    <w:rsid w:val="00937F07"/>
    <w:rsid w:val="00940576"/>
    <w:rsid w:val="009405F1"/>
    <w:rsid w:val="00940740"/>
    <w:rsid w:val="00940B8C"/>
    <w:rsid w:val="00940C78"/>
    <w:rsid w:val="00940D93"/>
    <w:rsid w:val="00941591"/>
    <w:rsid w:val="009419AC"/>
    <w:rsid w:val="00941A53"/>
    <w:rsid w:val="00941A62"/>
    <w:rsid w:val="00941D36"/>
    <w:rsid w:val="00941E9A"/>
    <w:rsid w:val="00942135"/>
    <w:rsid w:val="009423CD"/>
    <w:rsid w:val="0094242F"/>
    <w:rsid w:val="0094267E"/>
    <w:rsid w:val="009426FA"/>
    <w:rsid w:val="00942800"/>
    <w:rsid w:val="00942852"/>
    <w:rsid w:val="00942DBC"/>
    <w:rsid w:val="00942DF7"/>
    <w:rsid w:val="009430A4"/>
    <w:rsid w:val="00943251"/>
    <w:rsid w:val="00943815"/>
    <w:rsid w:val="009438CA"/>
    <w:rsid w:val="00943936"/>
    <w:rsid w:val="00943A84"/>
    <w:rsid w:val="00943B2C"/>
    <w:rsid w:val="00943E4B"/>
    <w:rsid w:val="00943FC5"/>
    <w:rsid w:val="00944169"/>
    <w:rsid w:val="00944272"/>
    <w:rsid w:val="0094430C"/>
    <w:rsid w:val="0094437C"/>
    <w:rsid w:val="009444DA"/>
    <w:rsid w:val="00944567"/>
    <w:rsid w:val="009446F9"/>
    <w:rsid w:val="009448E1"/>
    <w:rsid w:val="00944D1F"/>
    <w:rsid w:val="00944E54"/>
    <w:rsid w:val="00945057"/>
    <w:rsid w:val="0094525C"/>
    <w:rsid w:val="00945441"/>
    <w:rsid w:val="009454E5"/>
    <w:rsid w:val="0094559B"/>
    <w:rsid w:val="009459B5"/>
    <w:rsid w:val="00945AB2"/>
    <w:rsid w:val="00945B2F"/>
    <w:rsid w:val="00945BDE"/>
    <w:rsid w:val="00945BEC"/>
    <w:rsid w:val="00945C45"/>
    <w:rsid w:val="00945C9B"/>
    <w:rsid w:val="00945CB7"/>
    <w:rsid w:val="009460F8"/>
    <w:rsid w:val="0094615A"/>
    <w:rsid w:val="009461B3"/>
    <w:rsid w:val="00946293"/>
    <w:rsid w:val="00946495"/>
    <w:rsid w:val="00946764"/>
    <w:rsid w:val="009469C6"/>
    <w:rsid w:val="00946D0B"/>
    <w:rsid w:val="00946E03"/>
    <w:rsid w:val="00946E98"/>
    <w:rsid w:val="00946EC2"/>
    <w:rsid w:val="00946FDF"/>
    <w:rsid w:val="00946FFE"/>
    <w:rsid w:val="0094722B"/>
    <w:rsid w:val="00947868"/>
    <w:rsid w:val="00947A6B"/>
    <w:rsid w:val="00947C7B"/>
    <w:rsid w:val="00947EF2"/>
    <w:rsid w:val="00947F24"/>
    <w:rsid w:val="00950009"/>
    <w:rsid w:val="009500C2"/>
    <w:rsid w:val="0095098E"/>
    <w:rsid w:val="00950B5B"/>
    <w:rsid w:val="00950CA1"/>
    <w:rsid w:val="00950DAB"/>
    <w:rsid w:val="0095130F"/>
    <w:rsid w:val="00951491"/>
    <w:rsid w:val="0095161A"/>
    <w:rsid w:val="00951637"/>
    <w:rsid w:val="00951655"/>
    <w:rsid w:val="009516A2"/>
    <w:rsid w:val="0095171A"/>
    <w:rsid w:val="00951AAF"/>
    <w:rsid w:val="00951C2C"/>
    <w:rsid w:val="00951C37"/>
    <w:rsid w:val="00951EAA"/>
    <w:rsid w:val="009523C4"/>
    <w:rsid w:val="009524BB"/>
    <w:rsid w:val="0095274B"/>
    <w:rsid w:val="00952871"/>
    <w:rsid w:val="009529AE"/>
    <w:rsid w:val="009529C6"/>
    <w:rsid w:val="00952CE3"/>
    <w:rsid w:val="0095300F"/>
    <w:rsid w:val="009530E1"/>
    <w:rsid w:val="00953150"/>
    <w:rsid w:val="009531EB"/>
    <w:rsid w:val="009533CE"/>
    <w:rsid w:val="009534F6"/>
    <w:rsid w:val="009536D7"/>
    <w:rsid w:val="00953827"/>
    <w:rsid w:val="0095385B"/>
    <w:rsid w:val="009539F7"/>
    <w:rsid w:val="00953ACE"/>
    <w:rsid w:val="00953C4A"/>
    <w:rsid w:val="00953CBA"/>
    <w:rsid w:val="009540EC"/>
    <w:rsid w:val="00954126"/>
    <w:rsid w:val="00954230"/>
    <w:rsid w:val="00954235"/>
    <w:rsid w:val="0095432B"/>
    <w:rsid w:val="00954445"/>
    <w:rsid w:val="009545FB"/>
    <w:rsid w:val="009548F3"/>
    <w:rsid w:val="009549E8"/>
    <w:rsid w:val="00954BBE"/>
    <w:rsid w:val="00954E10"/>
    <w:rsid w:val="00954E77"/>
    <w:rsid w:val="00954EBD"/>
    <w:rsid w:val="009550C3"/>
    <w:rsid w:val="00955209"/>
    <w:rsid w:val="00955240"/>
    <w:rsid w:val="0095587F"/>
    <w:rsid w:val="00955A1F"/>
    <w:rsid w:val="00955A7B"/>
    <w:rsid w:val="00955B80"/>
    <w:rsid w:val="00955E8C"/>
    <w:rsid w:val="00956027"/>
    <w:rsid w:val="00956416"/>
    <w:rsid w:val="00956497"/>
    <w:rsid w:val="009564A5"/>
    <w:rsid w:val="009564BF"/>
    <w:rsid w:val="009565B5"/>
    <w:rsid w:val="0095666A"/>
    <w:rsid w:val="00956D57"/>
    <w:rsid w:val="00956E24"/>
    <w:rsid w:val="00956E2E"/>
    <w:rsid w:val="00956EF0"/>
    <w:rsid w:val="00956FF5"/>
    <w:rsid w:val="009570B2"/>
    <w:rsid w:val="00957307"/>
    <w:rsid w:val="00957996"/>
    <w:rsid w:val="00957A12"/>
    <w:rsid w:val="00957CFC"/>
    <w:rsid w:val="00957D40"/>
    <w:rsid w:val="00957D52"/>
    <w:rsid w:val="00957E44"/>
    <w:rsid w:val="00957E4E"/>
    <w:rsid w:val="00957F84"/>
    <w:rsid w:val="0096033A"/>
    <w:rsid w:val="009603AA"/>
    <w:rsid w:val="009606CD"/>
    <w:rsid w:val="009606E1"/>
    <w:rsid w:val="009607B6"/>
    <w:rsid w:val="009607FA"/>
    <w:rsid w:val="0096099E"/>
    <w:rsid w:val="00960CF3"/>
    <w:rsid w:val="00960E12"/>
    <w:rsid w:val="00960E1B"/>
    <w:rsid w:val="00960EF6"/>
    <w:rsid w:val="00961198"/>
    <w:rsid w:val="009613F3"/>
    <w:rsid w:val="0096166E"/>
    <w:rsid w:val="00961899"/>
    <w:rsid w:val="009618E5"/>
    <w:rsid w:val="00961A31"/>
    <w:rsid w:val="00961C9E"/>
    <w:rsid w:val="00961CB9"/>
    <w:rsid w:val="00961E9A"/>
    <w:rsid w:val="00961F20"/>
    <w:rsid w:val="009620E2"/>
    <w:rsid w:val="009621B1"/>
    <w:rsid w:val="00962449"/>
    <w:rsid w:val="009624A1"/>
    <w:rsid w:val="00962727"/>
    <w:rsid w:val="0096277D"/>
    <w:rsid w:val="009627CC"/>
    <w:rsid w:val="00962EF8"/>
    <w:rsid w:val="00962F9C"/>
    <w:rsid w:val="0096302F"/>
    <w:rsid w:val="009630ED"/>
    <w:rsid w:val="00963553"/>
    <w:rsid w:val="0096387B"/>
    <w:rsid w:val="00963B00"/>
    <w:rsid w:val="00963BE3"/>
    <w:rsid w:val="00963C57"/>
    <w:rsid w:val="00963C5B"/>
    <w:rsid w:val="00963ECD"/>
    <w:rsid w:val="00963F8C"/>
    <w:rsid w:val="00964199"/>
    <w:rsid w:val="009643C0"/>
    <w:rsid w:val="009645EC"/>
    <w:rsid w:val="009647C0"/>
    <w:rsid w:val="009653AB"/>
    <w:rsid w:val="009655BB"/>
    <w:rsid w:val="00965615"/>
    <w:rsid w:val="0096587F"/>
    <w:rsid w:val="00965976"/>
    <w:rsid w:val="00965B37"/>
    <w:rsid w:val="00965DB3"/>
    <w:rsid w:val="00965DEE"/>
    <w:rsid w:val="00965E16"/>
    <w:rsid w:val="00965FAF"/>
    <w:rsid w:val="0096602C"/>
    <w:rsid w:val="00966298"/>
    <w:rsid w:val="009665BF"/>
    <w:rsid w:val="00966967"/>
    <w:rsid w:val="00966B1E"/>
    <w:rsid w:val="00966D4F"/>
    <w:rsid w:val="00966EB2"/>
    <w:rsid w:val="00966FAA"/>
    <w:rsid w:val="00967107"/>
    <w:rsid w:val="009672F7"/>
    <w:rsid w:val="00967542"/>
    <w:rsid w:val="0096769C"/>
    <w:rsid w:val="00967752"/>
    <w:rsid w:val="00967825"/>
    <w:rsid w:val="00967848"/>
    <w:rsid w:val="00967AFE"/>
    <w:rsid w:val="00967D23"/>
    <w:rsid w:val="00967FD0"/>
    <w:rsid w:val="00970159"/>
    <w:rsid w:val="00970246"/>
    <w:rsid w:val="0097038B"/>
    <w:rsid w:val="009705D9"/>
    <w:rsid w:val="0097086F"/>
    <w:rsid w:val="009708EF"/>
    <w:rsid w:val="00970D9E"/>
    <w:rsid w:val="00971282"/>
    <w:rsid w:val="009712E8"/>
    <w:rsid w:val="0097130D"/>
    <w:rsid w:val="00971354"/>
    <w:rsid w:val="009714F5"/>
    <w:rsid w:val="009716C4"/>
    <w:rsid w:val="00971B09"/>
    <w:rsid w:val="00971BFB"/>
    <w:rsid w:val="00971D42"/>
    <w:rsid w:val="00971F7C"/>
    <w:rsid w:val="00972A58"/>
    <w:rsid w:val="00972B05"/>
    <w:rsid w:val="00972B80"/>
    <w:rsid w:val="00972C2D"/>
    <w:rsid w:val="00972CB8"/>
    <w:rsid w:val="0097308D"/>
    <w:rsid w:val="009731B1"/>
    <w:rsid w:val="009733ED"/>
    <w:rsid w:val="0097343F"/>
    <w:rsid w:val="00973744"/>
    <w:rsid w:val="00973810"/>
    <w:rsid w:val="0097394D"/>
    <w:rsid w:val="00973A92"/>
    <w:rsid w:val="00973AAA"/>
    <w:rsid w:val="00973BD2"/>
    <w:rsid w:val="00973E91"/>
    <w:rsid w:val="009740DF"/>
    <w:rsid w:val="0097431A"/>
    <w:rsid w:val="009743CF"/>
    <w:rsid w:val="0097454A"/>
    <w:rsid w:val="0097462A"/>
    <w:rsid w:val="00974A33"/>
    <w:rsid w:val="00974CFA"/>
    <w:rsid w:val="00974D36"/>
    <w:rsid w:val="0097512B"/>
    <w:rsid w:val="0097570A"/>
    <w:rsid w:val="00975914"/>
    <w:rsid w:val="00975B07"/>
    <w:rsid w:val="00975BEE"/>
    <w:rsid w:val="00975ED1"/>
    <w:rsid w:val="00975F59"/>
    <w:rsid w:val="009765C6"/>
    <w:rsid w:val="0097684F"/>
    <w:rsid w:val="0097690B"/>
    <w:rsid w:val="00976947"/>
    <w:rsid w:val="00976E20"/>
    <w:rsid w:val="00976F0B"/>
    <w:rsid w:val="00976FE0"/>
    <w:rsid w:val="0097700D"/>
    <w:rsid w:val="0097707B"/>
    <w:rsid w:val="00977088"/>
    <w:rsid w:val="00977258"/>
    <w:rsid w:val="00977579"/>
    <w:rsid w:val="009776EC"/>
    <w:rsid w:val="009776F0"/>
    <w:rsid w:val="0097772A"/>
    <w:rsid w:val="0097774D"/>
    <w:rsid w:val="00977766"/>
    <w:rsid w:val="00977887"/>
    <w:rsid w:val="00977905"/>
    <w:rsid w:val="00977A72"/>
    <w:rsid w:val="00977B12"/>
    <w:rsid w:val="00977B69"/>
    <w:rsid w:val="00977E69"/>
    <w:rsid w:val="0098004E"/>
    <w:rsid w:val="0098016C"/>
    <w:rsid w:val="0098049F"/>
    <w:rsid w:val="00980620"/>
    <w:rsid w:val="00980829"/>
    <w:rsid w:val="0098091C"/>
    <w:rsid w:val="00980A62"/>
    <w:rsid w:val="00980D3F"/>
    <w:rsid w:val="00980F14"/>
    <w:rsid w:val="00981163"/>
    <w:rsid w:val="009811B2"/>
    <w:rsid w:val="00981218"/>
    <w:rsid w:val="009813B8"/>
    <w:rsid w:val="0098197B"/>
    <w:rsid w:val="00981CD0"/>
    <w:rsid w:val="00981D6C"/>
    <w:rsid w:val="00981E02"/>
    <w:rsid w:val="00981F22"/>
    <w:rsid w:val="00981F59"/>
    <w:rsid w:val="0098216B"/>
    <w:rsid w:val="009825B3"/>
    <w:rsid w:val="0098274B"/>
    <w:rsid w:val="00982ADB"/>
    <w:rsid w:val="00983107"/>
    <w:rsid w:val="009833DC"/>
    <w:rsid w:val="00983427"/>
    <w:rsid w:val="00983614"/>
    <w:rsid w:val="00983823"/>
    <w:rsid w:val="00983892"/>
    <w:rsid w:val="00983EA0"/>
    <w:rsid w:val="00983F64"/>
    <w:rsid w:val="009843FD"/>
    <w:rsid w:val="00984479"/>
    <w:rsid w:val="00984CA6"/>
    <w:rsid w:val="00984D8A"/>
    <w:rsid w:val="00984E18"/>
    <w:rsid w:val="0098502D"/>
    <w:rsid w:val="00985320"/>
    <w:rsid w:val="00985375"/>
    <w:rsid w:val="00985536"/>
    <w:rsid w:val="009856B4"/>
    <w:rsid w:val="00985BD6"/>
    <w:rsid w:val="00986282"/>
    <w:rsid w:val="00986557"/>
    <w:rsid w:val="0098673B"/>
    <w:rsid w:val="00986926"/>
    <w:rsid w:val="00986AAE"/>
    <w:rsid w:val="009870A6"/>
    <w:rsid w:val="00987282"/>
    <w:rsid w:val="0098731D"/>
    <w:rsid w:val="0098735C"/>
    <w:rsid w:val="009873B3"/>
    <w:rsid w:val="009874F8"/>
    <w:rsid w:val="009875CC"/>
    <w:rsid w:val="009876D5"/>
    <w:rsid w:val="00987771"/>
    <w:rsid w:val="00987D31"/>
    <w:rsid w:val="00987E2C"/>
    <w:rsid w:val="00987F42"/>
    <w:rsid w:val="00990933"/>
    <w:rsid w:val="00990B4C"/>
    <w:rsid w:val="00990B85"/>
    <w:rsid w:val="00990DD8"/>
    <w:rsid w:val="0099129B"/>
    <w:rsid w:val="00991412"/>
    <w:rsid w:val="0099144C"/>
    <w:rsid w:val="00991597"/>
    <w:rsid w:val="00991DEF"/>
    <w:rsid w:val="009920A2"/>
    <w:rsid w:val="00992179"/>
    <w:rsid w:val="00992391"/>
    <w:rsid w:val="00992573"/>
    <w:rsid w:val="00992D6C"/>
    <w:rsid w:val="00992DF2"/>
    <w:rsid w:val="00992E98"/>
    <w:rsid w:val="0099307F"/>
    <w:rsid w:val="009931AA"/>
    <w:rsid w:val="0099341D"/>
    <w:rsid w:val="009934B9"/>
    <w:rsid w:val="009935DF"/>
    <w:rsid w:val="00993850"/>
    <w:rsid w:val="00993EBC"/>
    <w:rsid w:val="00994332"/>
    <w:rsid w:val="00994635"/>
    <w:rsid w:val="00994936"/>
    <w:rsid w:val="00994950"/>
    <w:rsid w:val="009949E3"/>
    <w:rsid w:val="00994A77"/>
    <w:rsid w:val="00994A90"/>
    <w:rsid w:val="00994BA9"/>
    <w:rsid w:val="00995056"/>
    <w:rsid w:val="0099524D"/>
    <w:rsid w:val="00995512"/>
    <w:rsid w:val="00995564"/>
    <w:rsid w:val="009956B7"/>
    <w:rsid w:val="009956BA"/>
    <w:rsid w:val="00995D2B"/>
    <w:rsid w:val="00995FC3"/>
    <w:rsid w:val="00996360"/>
    <w:rsid w:val="0099644E"/>
    <w:rsid w:val="0099672B"/>
    <w:rsid w:val="00996878"/>
    <w:rsid w:val="00996971"/>
    <w:rsid w:val="00996A2D"/>
    <w:rsid w:val="00996AE5"/>
    <w:rsid w:val="0099744E"/>
    <w:rsid w:val="00997529"/>
    <w:rsid w:val="00997A23"/>
    <w:rsid w:val="00997BA5"/>
    <w:rsid w:val="00997C1C"/>
    <w:rsid w:val="009A04AC"/>
    <w:rsid w:val="009A06FF"/>
    <w:rsid w:val="009A09F4"/>
    <w:rsid w:val="009A0B7B"/>
    <w:rsid w:val="009A0C4B"/>
    <w:rsid w:val="009A0C99"/>
    <w:rsid w:val="009A0CCF"/>
    <w:rsid w:val="009A1054"/>
    <w:rsid w:val="009A1224"/>
    <w:rsid w:val="009A1267"/>
    <w:rsid w:val="009A12C5"/>
    <w:rsid w:val="009A1438"/>
    <w:rsid w:val="009A1456"/>
    <w:rsid w:val="009A15C3"/>
    <w:rsid w:val="009A16B2"/>
    <w:rsid w:val="009A170E"/>
    <w:rsid w:val="009A194E"/>
    <w:rsid w:val="009A19FC"/>
    <w:rsid w:val="009A1BE9"/>
    <w:rsid w:val="009A1DCC"/>
    <w:rsid w:val="009A2264"/>
    <w:rsid w:val="009A2362"/>
    <w:rsid w:val="009A272D"/>
    <w:rsid w:val="009A2803"/>
    <w:rsid w:val="009A2808"/>
    <w:rsid w:val="009A28FF"/>
    <w:rsid w:val="009A2B25"/>
    <w:rsid w:val="009A3003"/>
    <w:rsid w:val="009A3431"/>
    <w:rsid w:val="009A3492"/>
    <w:rsid w:val="009A35DA"/>
    <w:rsid w:val="009A378D"/>
    <w:rsid w:val="009A3935"/>
    <w:rsid w:val="009A3B9D"/>
    <w:rsid w:val="009A3D3D"/>
    <w:rsid w:val="009A3EC3"/>
    <w:rsid w:val="009A422F"/>
    <w:rsid w:val="009A4444"/>
    <w:rsid w:val="009A44B0"/>
    <w:rsid w:val="009A4826"/>
    <w:rsid w:val="009A48BF"/>
    <w:rsid w:val="009A48DB"/>
    <w:rsid w:val="009A4986"/>
    <w:rsid w:val="009A4C64"/>
    <w:rsid w:val="009A4D9F"/>
    <w:rsid w:val="009A4E9E"/>
    <w:rsid w:val="009A52C2"/>
    <w:rsid w:val="009A55A5"/>
    <w:rsid w:val="009A5A66"/>
    <w:rsid w:val="009A5B74"/>
    <w:rsid w:val="009A5BD2"/>
    <w:rsid w:val="009A5D9F"/>
    <w:rsid w:val="009A5FF5"/>
    <w:rsid w:val="009A6281"/>
    <w:rsid w:val="009A64CC"/>
    <w:rsid w:val="009A6746"/>
    <w:rsid w:val="009A6920"/>
    <w:rsid w:val="009A6C39"/>
    <w:rsid w:val="009A6C7D"/>
    <w:rsid w:val="009A6DE8"/>
    <w:rsid w:val="009A710A"/>
    <w:rsid w:val="009A7273"/>
    <w:rsid w:val="009A781E"/>
    <w:rsid w:val="009A784B"/>
    <w:rsid w:val="009A7A1C"/>
    <w:rsid w:val="009A7C79"/>
    <w:rsid w:val="009B0201"/>
    <w:rsid w:val="009B025E"/>
    <w:rsid w:val="009B0C12"/>
    <w:rsid w:val="009B0C25"/>
    <w:rsid w:val="009B0DC5"/>
    <w:rsid w:val="009B0E0B"/>
    <w:rsid w:val="009B0EA4"/>
    <w:rsid w:val="009B0FE3"/>
    <w:rsid w:val="009B1370"/>
    <w:rsid w:val="009B1C24"/>
    <w:rsid w:val="009B1CA1"/>
    <w:rsid w:val="009B20D3"/>
    <w:rsid w:val="009B212E"/>
    <w:rsid w:val="009B225A"/>
    <w:rsid w:val="009B22F1"/>
    <w:rsid w:val="009B2435"/>
    <w:rsid w:val="009B252A"/>
    <w:rsid w:val="009B2792"/>
    <w:rsid w:val="009B2852"/>
    <w:rsid w:val="009B289D"/>
    <w:rsid w:val="009B2B7A"/>
    <w:rsid w:val="009B2FDE"/>
    <w:rsid w:val="009B31B1"/>
    <w:rsid w:val="009B3487"/>
    <w:rsid w:val="009B370E"/>
    <w:rsid w:val="009B3850"/>
    <w:rsid w:val="009B3863"/>
    <w:rsid w:val="009B397A"/>
    <w:rsid w:val="009B398F"/>
    <w:rsid w:val="009B3B67"/>
    <w:rsid w:val="009B3D21"/>
    <w:rsid w:val="009B3D5D"/>
    <w:rsid w:val="009B4022"/>
    <w:rsid w:val="009B4075"/>
    <w:rsid w:val="009B44F4"/>
    <w:rsid w:val="009B45E3"/>
    <w:rsid w:val="009B4724"/>
    <w:rsid w:val="009B48AB"/>
    <w:rsid w:val="009B4B42"/>
    <w:rsid w:val="009B4E1B"/>
    <w:rsid w:val="009B5284"/>
    <w:rsid w:val="009B55C3"/>
    <w:rsid w:val="009B5B68"/>
    <w:rsid w:val="009B5DB1"/>
    <w:rsid w:val="009B5F2C"/>
    <w:rsid w:val="009B6105"/>
    <w:rsid w:val="009B622A"/>
    <w:rsid w:val="009B631D"/>
    <w:rsid w:val="009B63D8"/>
    <w:rsid w:val="009B641A"/>
    <w:rsid w:val="009B6B92"/>
    <w:rsid w:val="009B6DFA"/>
    <w:rsid w:val="009B6FB6"/>
    <w:rsid w:val="009B724B"/>
    <w:rsid w:val="009B7391"/>
    <w:rsid w:val="009B76A0"/>
    <w:rsid w:val="009B7776"/>
    <w:rsid w:val="009B7CB8"/>
    <w:rsid w:val="009B7E70"/>
    <w:rsid w:val="009C009D"/>
    <w:rsid w:val="009C02C2"/>
    <w:rsid w:val="009C044D"/>
    <w:rsid w:val="009C0627"/>
    <w:rsid w:val="009C0A2A"/>
    <w:rsid w:val="009C0AAB"/>
    <w:rsid w:val="009C0D7E"/>
    <w:rsid w:val="009C1192"/>
    <w:rsid w:val="009C12F9"/>
    <w:rsid w:val="009C1726"/>
    <w:rsid w:val="009C17AB"/>
    <w:rsid w:val="009C1867"/>
    <w:rsid w:val="009C1F33"/>
    <w:rsid w:val="009C20C2"/>
    <w:rsid w:val="009C2517"/>
    <w:rsid w:val="009C26E7"/>
    <w:rsid w:val="009C2DFD"/>
    <w:rsid w:val="009C34F3"/>
    <w:rsid w:val="009C375C"/>
    <w:rsid w:val="009C378A"/>
    <w:rsid w:val="009C3A30"/>
    <w:rsid w:val="009C3C24"/>
    <w:rsid w:val="009C4101"/>
    <w:rsid w:val="009C44FE"/>
    <w:rsid w:val="009C46B2"/>
    <w:rsid w:val="009C475F"/>
    <w:rsid w:val="009C4C86"/>
    <w:rsid w:val="009C4FA3"/>
    <w:rsid w:val="009C5019"/>
    <w:rsid w:val="009C505D"/>
    <w:rsid w:val="009C5164"/>
    <w:rsid w:val="009C5353"/>
    <w:rsid w:val="009C543D"/>
    <w:rsid w:val="009C5450"/>
    <w:rsid w:val="009C5530"/>
    <w:rsid w:val="009C5EC2"/>
    <w:rsid w:val="009C633C"/>
    <w:rsid w:val="009C6501"/>
    <w:rsid w:val="009C6512"/>
    <w:rsid w:val="009C65D2"/>
    <w:rsid w:val="009C684E"/>
    <w:rsid w:val="009C6CDE"/>
    <w:rsid w:val="009C6E84"/>
    <w:rsid w:val="009C7055"/>
    <w:rsid w:val="009C74D9"/>
    <w:rsid w:val="009C76B5"/>
    <w:rsid w:val="009C7714"/>
    <w:rsid w:val="009C791F"/>
    <w:rsid w:val="009C79DD"/>
    <w:rsid w:val="009C7DF7"/>
    <w:rsid w:val="009C7E13"/>
    <w:rsid w:val="009C7E98"/>
    <w:rsid w:val="009D0189"/>
    <w:rsid w:val="009D024D"/>
    <w:rsid w:val="009D02A9"/>
    <w:rsid w:val="009D04F4"/>
    <w:rsid w:val="009D066D"/>
    <w:rsid w:val="009D07CD"/>
    <w:rsid w:val="009D088B"/>
    <w:rsid w:val="009D08BD"/>
    <w:rsid w:val="009D0B3C"/>
    <w:rsid w:val="009D0CE0"/>
    <w:rsid w:val="009D0D35"/>
    <w:rsid w:val="009D0E1A"/>
    <w:rsid w:val="009D1154"/>
    <w:rsid w:val="009D11A0"/>
    <w:rsid w:val="009D1227"/>
    <w:rsid w:val="009D150A"/>
    <w:rsid w:val="009D1725"/>
    <w:rsid w:val="009D1750"/>
    <w:rsid w:val="009D17B0"/>
    <w:rsid w:val="009D18DD"/>
    <w:rsid w:val="009D192D"/>
    <w:rsid w:val="009D1979"/>
    <w:rsid w:val="009D1B78"/>
    <w:rsid w:val="009D1BC3"/>
    <w:rsid w:val="009D1C0B"/>
    <w:rsid w:val="009D1DA9"/>
    <w:rsid w:val="009D1ECB"/>
    <w:rsid w:val="009D279B"/>
    <w:rsid w:val="009D2A47"/>
    <w:rsid w:val="009D2BB1"/>
    <w:rsid w:val="009D2BEE"/>
    <w:rsid w:val="009D3106"/>
    <w:rsid w:val="009D32AD"/>
    <w:rsid w:val="009D32B6"/>
    <w:rsid w:val="009D33D0"/>
    <w:rsid w:val="009D35FE"/>
    <w:rsid w:val="009D3AA2"/>
    <w:rsid w:val="009D3BF5"/>
    <w:rsid w:val="009D3D23"/>
    <w:rsid w:val="009D3DEA"/>
    <w:rsid w:val="009D3EB9"/>
    <w:rsid w:val="009D4375"/>
    <w:rsid w:val="009D4451"/>
    <w:rsid w:val="009D4473"/>
    <w:rsid w:val="009D4610"/>
    <w:rsid w:val="009D484D"/>
    <w:rsid w:val="009D49BC"/>
    <w:rsid w:val="009D4AF0"/>
    <w:rsid w:val="009D4DEF"/>
    <w:rsid w:val="009D5189"/>
    <w:rsid w:val="009D56B2"/>
    <w:rsid w:val="009D5800"/>
    <w:rsid w:val="009D583C"/>
    <w:rsid w:val="009D5932"/>
    <w:rsid w:val="009D5DAC"/>
    <w:rsid w:val="009D667A"/>
    <w:rsid w:val="009D67C2"/>
    <w:rsid w:val="009D68A9"/>
    <w:rsid w:val="009D69B7"/>
    <w:rsid w:val="009D6A4B"/>
    <w:rsid w:val="009D6B83"/>
    <w:rsid w:val="009D7F5F"/>
    <w:rsid w:val="009E013D"/>
    <w:rsid w:val="009E01DA"/>
    <w:rsid w:val="009E03DB"/>
    <w:rsid w:val="009E054C"/>
    <w:rsid w:val="009E087C"/>
    <w:rsid w:val="009E08F5"/>
    <w:rsid w:val="009E0A48"/>
    <w:rsid w:val="009E0AF1"/>
    <w:rsid w:val="009E0B92"/>
    <w:rsid w:val="009E0C35"/>
    <w:rsid w:val="009E0F61"/>
    <w:rsid w:val="009E0FA7"/>
    <w:rsid w:val="009E105C"/>
    <w:rsid w:val="009E13FA"/>
    <w:rsid w:val="009E15D7"/>
    <w:rsid w:val="009E175F"/>
    <w:rsid w:val="009E187D"/>
    <w:rsid w:val="009E1CA8"/>
    <w:rsid w:val="009E1D93"/>
    <w:rsid w:val="009E1E15"/>
    <w:rsid w:val="009E1E9D"/>
    <w:rsid w:val="009E1ED8"/>
    <w:rsid w:val="009E1F37"/>
    <w:rsid w:val="009E206E"/>
    <w:rsid w:val="009E20BC"/>
    <w:rsid w:val="009E218E"/>
    <w:rsid w:val="009E2360"/>
    <w:rsid w:val="009E2735"/>
    <w:rsid w:val="009E2B6E"/>
    <w:rsid w:val="009E2E9B"/>
    <w:rsid w:val="009E308A"/>
    <w:rsid w:val="009E3480"/>
    <w:rsid w:val="009E348F"/>
    <w:rsid w:val="009E3913"/>
    <w:rsid w:val="009E3D25"/>
    <w:rsid w:val="009E3E64"/>
    <w:rsid w:val="009E3FAD"/>
    <w:rsid w:val="009E41D6"/>
    <w:rsid w:val="009E42DA"/>
    <w:rsid w:val="009E44FE"/>
    <w:rsid w:val="009E48BC"/>
    <w:rsid w:val="009E4B2A"/>
    <w:rsid w:val="009E4B35"/>
    <w:rsid w:val="009E4ED1"/>
    <w:rsid w:val="009E4FEF"/>
    <w:rsid w:val="009E505C"/>
    <w:rsid w:val="009E5107"/>
    <w:rsid w:val="009E51C9"/>
    <w:rsid w:val="009E52DF"/>
    <w:rsid w:val="009E541F"/>
    <w:rsid w:val="009E54C7"/>
    <w:rsid w:val="009E55C1"/>
    <w:rsid w:val="009E565D"/>
    <w:rsid w:val="009E57E9"/>
    <w:rsid w:val="009E57F2"/>
    <w:rsid w:val="009E5F87"/>
    <w:rsid w:val="009E618E"/>
    <w:rsid w:val="009E6360"/>
    <w:rsid w:val="009E6A49"/>
    <w:rsid w:val="009E6DEF"/>
    <w:rsid w:val="009E704E"/>
    <w:rsid w:val="009E7418"/>
    <w:rsid w:val="009E7573"/>
    <w:rsid w:val="009E7679"/>
    <w:rsid w:val="009E7725"/>
    <w:rsid w:val="009E7C8B"/>
    <w:rsid w:val="009E7CD3"/>
    <w:rsid w:val="009E7DEE"/>
    <w:rsid w:val="009F03AB"/>
    <w:rsid w:val="009F03DC"/>
    <w:rsid w:val="009F03FA"/>
    <w:rsid w:val="009F0480"/>
    <w:rsid w:val="009F0622"/>
    <w:rsid w:val="009F0E84"/>
    <w:rsid w:val="009F111B"/>
    <w:rsid w:val="009F1291"/>
    <w:rsid w:val="009F15B2"/>
    <w:rsid w:val="009F1AA5"/>
    <w:rsid w:val="009F1D19"/>
    <w:rsid w:val="009F1F0C"/>
    <w:rsid w:val="009F2439"/>
    <w:rsid w:val="009F261B"/>
    <w:rsid w:val="009F2778"/>
    <w:rsid w:val="009F2F1E"/>
    <w:rsid w:val="009F2FDC"/>
    <w:rsid w:val="009F3053"/>
    <w:rsid w:val="009F33E5"/>
    <w:rsid w:val="009F3446"/>
    <w:rsid w:val="009F38C0"/>
    <w:rsid w:val="009F3998"/>
    <w:rsid w:val="009F3B27"/>
    <w:rsid w:val="009F3B98"/>
    <w:rsid w:val="009F3C81"/>
    <w:rsid w:val="009F408C"/>
    <w:rsid w:val="009F440C"/>
    <w:rsid w:val="009F459D"/>
    <w:rsid w:val="009F50D6"/>
    <w:rsid w:val="009F5226"/>
    <w:rsid w:val="009F534D"/>
    <w:rsid w:val="009F535F"/>
    <w:rsid w:val="009F53F3"/>
    <w:rsid w:val="009F5430"/>
    <w:rsid w:val="009F5455"/>
    <w:rsid w:val="009F5473"/>
    <w:rsid w:val="009F552A"/>
    <w:rsid w:val="009F5DC3"/>
    <w:rsid w:val="009F61FC"/>
    <w:rsid w:val="009F6397"/>
    <w:rsid w:val="009F63AA"/>
    <w:rsid w:val="009F6700"/>
    <w:rsid w:val="009F6770"/>
    <w:rsid w:val="009F68EB"/>
    <w:rsid w:val="009F695D"/>
    <w:rsid w:val="009F699D"/>
    <w:rsid w:val="009F6A7A"/>
    <w:rsid w:val="009F6AA1"/>
    <w:rsid w:val="009F6B12"/>
    <w:rsid w:val="009F6C78"/>
    <w:rsid w:val="009F7116"/>
    <w:rsid w:val="009F7156"/>
    <w:rsid w:val="009F71CD"/>
    <w:rsid w:val="009F7207"/>
    <w:rsid w:val="009F72BB"/>
    <w:rsid w:val="009F73F6"/>
    <w:rsid w:val="009F7632"/>
    <w:rsid w:val="009F76C8"/>
    <w:rsid w:val="009F7A9D"/>
    <w:rsid w:val="009F7B2F"/>
    <w:rsid w:val="009F7BEA"/>
    <w:rsid w:val="009F7E1D"/>
    <w:rsid w:val="009F7EC9"/>
    <w:rsid w:val="00A0008A"/>
    <w:rsid w:val="00A0008D"/>
    <w:rsid w:val="00A002C1"/>
    <w:rsid w:val="00A0031E"/>
    <w:rsid w:val="00A00354"/>
    <w:rsid w:val="00A004B5"/>
    <w:rsid w:val="00A0058E"/>
    <w:rsid w:val="00A00955"/>
    <w:rsid w:val="00A00B0A"/>
    <w:rsid w:val="00A00C5E"/>
    <w:rsid w:val="00A00CEB"/>
    <w:rsid w:val="00A00F4E"/>
    <w:rsid w:val="00A01043"/>
    <w:rsid w:val="00A01149"/>
    <w:rsid w:val="00A01308"/>
    <w:rsid w:val="00A01462"/>
    <w:rsid w:val="00A0146B"/>
    <w:rsid w:val="00A0147A"/>
    <w:rsid w:val="00A01765"/>
    <w:rsid w:val="00A01B72"/>
    <w:rsid w:val="00A01DBA"/>
    <w:rsid w:val="00A01E1E"/>
    <w:rsid w:val="00A01FA7"/>
    <w:rsid w:val="00A02043"/>
    <w:rsid w:val="00A020BE"/>
    <w:rsid w:val="00A025A7"/>
    <w:rsid w:val="00A025C5"/>
    <w:rsid w:val="00A02811"/>
    <w:rsid w:val="00A02A15"/>
    <w:rsid w:val="00A02E9B"/>
    <w:rsid w:val="00A03110"/>
    <w:rsid w:val="00A032F0"/>
    <w:rsid w:val="00A03347"/>
    <w:rsid w:val="00A03679"/>
    <w:rsid w:val="00A03931"/>
    <w:rsid w:val="00A03A78"/>
    <w:rsid w:val="00A03B35"/>
    <w:rsid w:val="00A03B87"/>
    <w:rsid w:val="00A03F8E"/>
    <w:rsid w:val="00A04040"/>
    <w:rsid w:val="00A04612"/>
    <w:rsid w:val="00A04633"/>
    <w:rsid w:val="00A04860"/>
    <w:rsid w:val="00A04C7B"/>
    <w:rsid w:val="00A05243"/>
    <w:rsid w:val="00A057E7"/>
    <w:rsid w:val="00A057F7"/>
    <w:rsid w:val="00A05AD9"/>
    <w:rsid w:val="00A05C68"/>
    <w:rsid w:val="00A05D0C"/>
    <w:rsid w:val="00A05D66"/>
    <w:rsid w:val="00A05F7E"/>
    <w:rsid w:val="00A05FBA"/>
    <w:rsid w:val="00A0605D"/>
    <w:rsid w:val="00A06282"/>
    <w:rsid w:val="00A063EF"/>
    <w:rsid w:val="00A06490"/>
    <w:rsid w:val="00A06B0F"/>
    <w:rsid w:val="00A06C03"/>
    <w:rsid w:val="00A0736F"/>
    <w:rsid w:val="00A07529"/>
    <w:rsid w:val="00A075D1"/>
    <w:rsid w:val="00A07659"/>
    <w:rsid w:val="00A07D49"/>
    <w:rsid w:val="00A07E1E"/>
    <w:rsid w:val="00A07ED5"/>
    <w:rsid w:val="00A07EDC"/>
    <w:rsid w:val="00A07FC6"/>
    <w:rsid w:val="00A101EB"/>
    <w:rsid w:val="00A10A72"/>
    <w:rsid w:val="00A10D69"/>
    <w:rsid w:val="00A11126"/>
    <w:rsid w:val="00A1145D"/>
    <w:rsid w:val="00A1163F"/>
    <w:rsid w:val="00A116CB"/>
    <w:rsid w:val="00A118A7"/>
    <w:rsid w:val="00A119ED"/>
    <w:rsid w:val="00A11A9A"/>
    <w:rsid w:val="00A11FE0"/>
    <w:rsid w:val="00A1219F"/>
    <w:rsid w:val="00A122B7"/>
    <w:rsid w:val="00A127CF"/>
    <w:rsid w:val="00A128ED"/>
    <w:rsid w:val="00A1299F"/>
    <w:rsid w:val="00A1329B"/>
    <w:rsid w:val="00A132A9"/>
    <w:rsid w:val="00A133CB"/>
    <w:rsid w:val="00A133DE"/>
    <w:rsid w:val="00A13564"/>
    <w:rsid w:val="00A135F3"/>
    <w:rsid w:val="00A13681"/>
    <w:rsid w:val="00A13948"/>
    <w:rsid w:val="00A13A74"/>
    <w:rsid w:val="00A13B4C"/>
    <w:rsid w:val="00A13BBE"/>
    <w:rsid w:val="00A13DDB"/>
    <w:rsid w:val="00A13DFE"/>
    <w:rsid w:val="00A14368"/>
    <w:rsid w:val="00A1470A"/>
    <w:rsid w:val="00A148F0"/>
    <w:rsid w:val="00A14B61"/>
    <w:rsid w:val="00A14CAB"/>
    <w:rsid w:val="00A14CBE"/>
    <w:rsid w:val="00A14D38"/>
    <w:rsid w:val="00A14D7E"/>
    <w:rsid w:val="00A14E59"/>
    <w:rsid w:val="00A14E97"/>
    <w:rsid w:val="00A14EFE"/>
    <w:rsid w:val="00A155BB"/>
    <w:rsid w:val="00A158A2"/>
    <w:rsid w:val="00A158C5"/>
    <w:rsid w:val="00A15A90"/>
    <w:rsid w:val="00A15B37"/>
    <w:rsid w:val="00A15BCE"/>
    <w:rsid w:val="00A15F5A"/>
    <w:rsid w:val="00A1614E"/>
    <w:rsid w:val="00A16674"/>
    <w:rsid w:val="00A16726"/>
    <w:rsid w:val="00A169AD"/>
    <w:rsid w:val="00A16A77"/>
    <w:rsid w:val="00A16D2C"/>
    <w:rsid w:val="00A171EE"/>
    <w:rsid w:val="00A175C6"/>
    <w:rsid w:val="00A1769F"/>
    <w:rsid w:val="00A17842"/>
    <w:rsid w:val="00A17896"/>
    <w:rsid w:val="00A17AC8"/>
    <w:rsid w:val="00A17B73"/>
    <w:rsid w:val="00A17C87"/>
    <w:rsid w:val="00A2042A"/>
    <w:rsid w:val="00A20BCE"/>
    <w:rsid w:val="00A20F05"/>
    <w:rsid w:val="00A210F5"/>
    <w:rsid w:val="00A2154E"/>
    <w:rsid w:val="00A216AE"/>
    <w:rsid w:val="00A220B9"/>
    <w:rsid w:val="00A22107"/>
    <w:rsid w:val="00A222AE"/>
    <w:rsid w:val="00A223F5"/>
    <w:rsid w:val="00A22476"/>
    <w:rsid w:val="00A225AD"/>
    <w:rsid w:val="00A2264A"/>
    <w:rsid w:val="00A228F6"/>
    <w:rsid w:val="00A229D4"/>
    <w:rsid w:val="00A22EB8"/>
    <w:rsid w:val="00A2393B"/>
    <w:rsid w:val="00A2409E"/>
    <w:rsid w:val="00A240E3"/>
    <w:rsid w:val="00A241D2"/>
    <w:rsid w:val="00A244A3"/>
    <w:rsid w:val="00A2453B"/>
    <w:rsid w:val="00A24575"/>
    <w:rsid w:val="00A249B4"/>
    <w:rsid w:val="00A24AC8"/>
    <w:rsid w:val="00A24EB3"/>
    <w:rsid w:val="00A25444"/>
    <w:rsid w:val="00A25838"/>
    <w:rsid w:val="00A25A80"/>
    <w:rsid w:val="00A25C1F"/>
    <w:rsid w:val="00A25C75"/>
    <w:rsid w:val="00A25CD9"/>
    <w:rsid w:val="00A25D39"/>
    <w:rsid w:val="00A25F35"/>
    <w:rsid w:val="00A25FB2"/>
    <w:rsid w:val="00A261FB"/>
    <w:rsid w:val="00A26340"/>
    <w:rsid w:val="00A2635E"/>
    <w:rsid w:val="00A2665B"/>
    <w:rsid w:val="00A26706"/>
    <w:rsid w:val="00A26766"/>
    <w:rsid w:val="00A26AD5"/>
    <w:rsid w:val="00A26D94"/>
    <w:rsid w:val="00A26DA9"/>
    <w:rsid w:val="00A26DC9"/>
    <w:rsid w:val="00A26DF6"/>
    <w:rsid w:val="00A26E4B"/>
    <w:rsid w:val="00A26FE6"/>
    <w:rsid w:val="00A26FEA"/>
    <w:rsid w:val="00A27187"/>
    <w:rsid w:val="00A27222"/>
    <w:rsid w:val="00A27373"/>
    <w:rsid w:val="00A27881"/>
    <w:rsid w:val="00A2794E"/>
    <w:rsid w:val="00A27BD4"/>
    <w:rsid w:val="00A27FA2"/>
    <w:rsid w:val="00A27FF3"/>
    <w:rsid w:val="00A301A7"/>
    <w:rsid w:val="00A30372"/>
    <w:rsid w:val="00A30AC4"/>
    <w:rsid w:val="00A30CAD"/>
    <w:rsid w:val="00A30DB2"/>
    <w:rsid w:val="00A31042"/>
    <w:rsid w:val="00A31338"/>
    <w:rsid w:val="00A31700"/>
    <w:rsid w:val="00A31B66"/>
    <w:rsid w:val="00A31DD6"/>
    <w:rsid w:val="00A31F85"/>
    <w:rsid w:val="00A32194"/>
    <w:rsid w:val="00A32295"/>
    <w:rsid w:val="00A32586"/>
    <w:rsid w:val="00A32759"/>
    <w:rsid w:val="00A32C12"/>
    <w:rsid w:val="00A32D0D"/>
    <w:rsid w:val="00A32EE0"/>
    <w:rsid w:val="00A33274"/>
    <w:rsid w:val="00A33385"/>
    <w:rsid w:val="00A3344E"/>
    <w:rsid w:val="00A33534"/>
    <w:rsid w:val="00A336D1"/>
    <w:rsid w:val="00A339A9"/>
    <w:rsid w:val="00A33CE3"/>
    <w:rsid w:val="00A33D4C"/>
    <w:rsid w:val="00A33EB1"/>
    <w:rsid w:val="00A34160"/>
    <w:rsid w:val="00A342D1"/>
    <w:rsid w:val="00A344EC"/>
    <w:rsid w:val="00A34564"/>
    <w:rsid w:val="00A34626"/>
    <w:rsid w:val="00A346EE"/>
    <w:rsid w:val="00A348FC"/>
    <w:rsid w:val="00A34B87"/>
    <w:rsid w:val="00A34BE7"/>
    <w:rsid w:val="00A353B4"/>
    <w:rsid w:val="00A357D5"/>
    <w:rsid w:val="00A358A2"/>
    <w:rsid w:val="00A3599B"/>
    <w:rsid w:val="00A35AC1"/>
    <w:rsid w:val="00A35CEB"/>
    <w:rsid w:val="00A35D9E"/>
    <w:rsid w:val="00A35EB9"/>
    <w:rsid w:val="00A36309"/>
    <w:rsid w:val="00A36380"/>
    <w:rsid w:val="00A3642D"/>
    <w:rsid w:val="00A365D5"/>
    <w:rsid w:val="00A366F5"/>
    <w:rsid w:val="00A36865"/>
    <w:rsid w:val="00A36907"/>
    <w:rsid w:val="00A36B97"/>
    <w:rsid w:val="00A36E89"/>
    <w:rsid w:val="00A36ED5"/>
    <w:rsid w:val="00A36EDC"/>
    <w:rsid w:val="00A36F45"/>
    <w:rsid w:val="00A36FB2"/>
    <w:rsid w:val="00A36FC7"/>
    <w:rsid w:val="00A370DD"/>
    <w:rsid w:val="00A37379"/>
    <w:rsid w:val="00A375B2"/>
    <w:rsid w:val="00A37616"/>
    <w:rsid w:val="00A377A7"/>
    <w:rsid w:val="00A37AEF"/>
    <w:rsid w:val="00A37BA6"/>
    <w:rsid w:val="00A37E8F"/>
    <w:rsid w:val="00A401E9"/>
    <w:rsid w:val="00A406F1"/>
    <w:rsid w:val="00A4091F"/>
    <w:rsid w:val="00A40DE2"/>
    <w:rsid w:val="00A4115A"/>
    <w:rsid w:val="00A41406"/>
    <w:rsid w:val="00A416D0"/>
    <w:rsid w:val="00A41907"/>
    <w:rsid w:val="00A41C35"/>
    <w:rsid w:val="00A41D30"/>
    <w:rsid w:val="00A4206B"/>
    <w:rsid w:val="00A4224F"/>
    <w:rsid w:val="00A42316"/>
    <w:rsid w:val="00A42353"/>
    <w:rsid w:val="00A42418"/>
    <w:rsid w:val="00A4241B"/>
    <w:rsid w:val="00A4275A"/>
    <w:rsid w:val="00A4278D"/>
    <w:rsid w:val="00A427E8"/>
    <w:rsid w:val="00A42A26"/>
    <w:rsid w:val="00A42D8A"/>
    <w:rsid w:val="00A4315F"/>
    <w:rsid w:val="00A434B2"/>
    <w:rsid w:val="00A43A7D"/>
    <w:rsid w:val="00A442B7"/>
    <w:rsid w:val="00A443FA"/>
    <w:rsid w:val="00A44DD4"/>
    <w:rsid w:val="00A45096"/>
    <w:rsid w:val="00A4509E"/>
    <w:rsid w:val="00A45226"/>
    <w:rsid w:val="00A45A0A"/>
    <w:rsid w:val="00A45A7C"/>
    <w:rsid w:val="00A45DC0"/>
    <w:rsid w:val="00A45ED6"/>
    <w:rsid w:val="00A4613D"/>
    <w:rsid w:val="00A461A8"/>
    <w:rsid w:val="00A462EC"/>
    <w:rsid w:val="00A465F6"/>
    <w:rsid w:val="00A46ADA"/>
    <w:rsid w:val="00A46BE7"/>
    <w:rsid w:val="00A46E6E"/>
    <w:rsid w:val="00A46F3D"/>
    <w:rsid w:val="00A470AB"/>
    <w:rsid w:val="00A471D2"/>
    <w:rsid w:val="00A47750"/>
    <w:rsid w:val="00A477A8"/>
    <w:rsid w:val="00A47CFF"/>
    <w:rsid w:val="00A47DBE"/>
    <w:rsid w:val="00A47E7B"/>
    <w:rsid w:val="00A47EA9"/>
    <w:rsid w:val="00A47F55"/>
    <w:rsid w:val="00A502AF"/>
    <w:rsid w:val="00A50569"/>
    <w:rsid w:val="00A505CB"/>
    <w:rsid w:val="00A50638"/>
    <w:rsid w:val="00A506EA"/>
    <w:rsid w:val="00A507A8"/>
    <w:rsid w:val="00A5080D"/>
    <w:rsid w:val="00A50AA5"/>
    <w:rsid w:val="00A50D6B"/>
    <w:rsid w:val="00A50FA9"/>
    <w:rsid w:val="00A50FC9"/>
    <w:rsid w:val="00A51138"/>
    <w:rsid w:val="00A512D7"/>
    <w:rsid w:val="00A51C3C"/>
    <w:rsid w:val="00A52254"/>
    <w:rsid w:val="00A526DC"/>
    <w:rsid w:val="00A527B8"/>
    <w:rsid w:val="00A529AC"/>
    <w:rsid w:val="00A52E51"/>
    <w:rsid w:val="00A53593"/>
    <w:rsid w:val="00A535D1"/>
    <w:rsid w:val="00A535E6"/>
    <w:rsid w:val="00A5368A"/>
    <w:rsid w:val="00A53A03"/>
    <w:rsid w:val="00A53B4B"/>
    <w:rsid w:val="00A53D1B"/>
    <w:rsid w:val="00A53F5E"/>
    <w:rsid w:val="00A5407E"/>
    <w:rsid w:val="00A5419E"/>
    <w:rsid w:val="00A542AD"/>
    <w:rsid w:val="00A54870"/>
    <w:rsid w:val="00A54C38"/>
    <w:rsid w:val="00A54DCF"/>
    <w:rsid w:val="00A54E5D"/>
    <w:rsid w:val="00A55107"/>
    <w:rsid w:val="00A55335"/>
    <w:rsid w:val="00A553F5"/>
    <w:rsid w:val="00A55537"/>
    <w:rsid w:val="00A557A5"/>
    <w:rsid w:val="00A5588E"/>
    <w:rsid w:val="00A5592A"/>
    <w:rsid w:val="00A55B1B"/>
    <w:rsid w:val="00A55D0D"/>
    <w:rsid w:val="00A562BF"/>
    <w:rsid w:val="00A562C1"/>
    <w:rsid w:val="00A5647E"/>
    <w:rsid w:val="00A56C4E"/>
    <w:rsid w:val="00A56EC0"/>
    <w:rsid w:val="00A56ECD"/>
    <w:rsid w:val="00A571A1"/>
    <w:rsid w:val="00A574D8"/>
    <w:rsid w:val="00A577B5"/>
    <w:rsid w:val="00A577E3"/>
    <w:rsid w:val="00A578D9"/>
    <w:rsid w:val="00A57A46"/>
    <w:rsid w:val="00A57E0F"/>
    <w:rsid w:val="00A57E7E"/>
    <w:rsid w:val="00A60162"/>
    <w:rsid w:val="00A602E9"/>
    <w:rsid w:val="00A6041E"/>
    <w:rsid w:val="00A60464"/>
    <w:rsid w:val="00A606F6"/>
    <w:rsid w:val="00A60738"/>
    <w:rsid w:val="00A60763"/>
    <w:rsid w:val="00A607D8"/>
    <w:rsid w:val="00A60B0A"/>
    <w:rsid w:val="00A60C02"/>
    <w:rsid w:val="00A60E3D"/>
    <w:rsid w:val="00A60EFE"/>
    <w:rsid w:val="00A6125B"/>
    <w:rsid w:val="00A61308"/>
    <w:rsid w:val="00A61474"/>
    <w:rsid w:val="00A61A2D"/>
    <w:rsid w:val="00A61A7E"/>
    <w:rsid w:val="00A61B30"/>
    <w:rsid w:val="00A6204C"/>
    <w:rsid w:val="00A62164"/>
    <w:rsid w:val="00A624E5"/>
    <w:rsid w:val="00A62952"/>
    <w:rsid w:val="00A62DAB"/>
    <w:rsid w:val="00A62E3A"/>
    <w:rsid w:val="00A62FAE"/>
    <w:rsid w:val="00A630E2"/>
    <w:rsid w:val="00A633A1"/>
    <w:rsid w:val="00A6342E"/>
    <w:rsid w:val="00A63529"/>
    <w:rsid w:val="00A63C94"/>
    <w:rsid w:val="00A63CE6"/>
    <w:rsid w:val="00A63D74"/>
    <w:rsid w:val="00A63ED0"/>
    <w:rsid w:val="00A63EE8"/>
    <w:rsid w:val="00A64007"/>
    <w:rsid w:val="00A64053"/>
    <w:rsid w:val="00A640BA"/>
    <w:rsid w:val="00A642E3"/>
    <w:rsid w:val="00A6464D"/>
    <w:rsid w:val="00A649C2"/>
    <w:rsid w:val="00A64CFA"/>
    <w:rsid w:val="00A64DA7"/>
    <w:rsid w:val="00A64DB9"/>
    <w:rsid w:val="00A64E50"/>
    <w:rsid w:val="00A64EDB"/>
    <w:rsid w:val="00A64F8A"/>
    <w:rsid w:val="00A651CC"/>
    <w:rsid w:val="00A6546F"/>
    <w:rsid w:val="00A6569B"/>
    <w:rsid w:val="00A65B6A"/>
    <w:rsid w:val="00A662F6"/>
    <w:rsid w:val="00A667CE"/>
    <w:rsid w:val="00A66C01"/>
    <w:rsid w:val="00A66D22"/>
    <w:rsid w:val="00A66EF6"/>
    <w:rsid w:val="00A67288"/>
    <w:rsid w:val="00A672B6"/>
    <w:rsid w:val="00A675A6"/>
    <w:rsid w:val="00A67C8D"/>
    <w:rsid w:val="00A67F12"/>
    <w:rsid w:val="00A702BE"/>
    <w:rsid w:val="00A70399"/>
    <w:rsid w:val="00A709EF"/>
    <w:rsid w:val="00A70A40"/>
    <w:rsid w:val="00A70AAF"/>
    <w:rsid w:val="00A70BA2"/>
    <w:rsid w:val="00A70C0A"/>
    <w:rsid w:val="00A70FA0"/>
    <w:rsid w:val="00A71023"/>
    <w:rsid w:val="00A7135C"/>
    <w:rsid w:val="00A71672"/>
    <w:rsid w:val="00A718F7"/>
    <w:rsid w:val="00A71C74"/>
    <w:rsid w:val="00A71DFD"/>
    <w:rsid w:val="00A71E31"/>
    <w:rsid w:val="00A7215E"/>
    <w:rsid w:val="00A7225A"/>
    <w:rsid w:val="00A722C7"/>
    <w:rsid w:val="00A724EC"/>
    <w:rsid w:val="00A72837"/>
    <w:rsid w:val="00A72948"/>
    <w:rsid w:val="00A72AA0"/>
    <w:rsid w:val="00A72D15"/>
    <w:rsid w:val="00A72D6C"/>
    <w:rsid w:val="00A7300C"/>
    <w:rsid w:val="00A734CA"/>
    <w:rsid w:val="00A73592"/>
    <w:rsid w:val="00A73648"/>
    <w:rsid w:val="00A73752"/>
    <w:rsid w:val="00A738AD"/>
    <w:rsid w:val="00A739BA"/>
    <w:rsid w:val="00A739BF"/>
    <w:rsid w:val="00A73B7B"/>
    <w:rsid w:val="00A73B7D"/>
    <w:rsid w:val="00A73BEC"/>
    <w:rsid w:val="00A73BFE"/>
    <w:rsid w:val="00A73C4C"/>
    <w:rsid w:val="00A73CB0"/>
    <w:rsid w:val="00A73CE4"/>
    <w:rsid w:val="00A74228"/>
    <w:rsid w:val="00A745EC"/>
    <w:rsid w:val="00A747DF"/>
    <w:rsid w:val="00A748CB"/>
    <w:rsid w:val="00A748F2"/>
    <w:rsid w:val="00A74A36"/>
    <w:rsid w:val="00A74B75"/>
    <w:rsid w:val="00A74D22"/>
    <w:rsid w:val="00A7526A"/>
    <w:rsid w:val="00A754DA"/>
    <w:rsid w:val="00A75797"/>
    <w:rsid w:val="00A757D7"/>
    <w:rsid w:val="00A75892"/>
    <w:rsid w:val="00A758A7"/>
    <w:rsid w:val="00A75C63"/>
    <w:rsid w:val="00A75FD4"/>
    <w:rsid w:val="00A7625B"/>
    <w:rsid w:val="00A763CC"/>
    <w:rsid w:val="00A76A9A"/>
    <w:rsid w:val="00A76C03"/>
    <w:rsid w:val="00A76C07"/>
    <w:rsid w:val="00A771D3"/>
    <w:rsid w:val="00A778DF"/>
    <w:rsid w:val="00A77BFB"/>
    <w:rsid w:val="00A77E9F"/>
    <w:rsid w:val="00A77FB1"/>
    <w:rsid w:val="00A80255"/>
    <w:rsid w:val="00A80314"/>
    <w:rsid w:val="00A80377"/>
    <w:rsid w:val="00A8043B"/>
    <w:rsid w:val="00A80442"/>
    <w:rsid w:val="00A80815"/>
    <w:rsid w:val="00A809E4"/>
    <w:rsid w:val="00A80BCC"/>
    <w:rsid w:val="00A80E7D"/>
    <w:rsid w:val="00A80F4B"/>
    <w:rsid w:val="00A81161"/>
    <w:rsid w:val="00A81778"/>
    <w:rsid w:val="00A817E4"/>
    <w:rsid w:val="00A8194A"/>
    <w:rsid w:val="00A81BC8"/>
    <w:rsid w:val="00A81D67"/>
    <w:rsid w:val="00A81E80"/>
    <w:rsid w:val="00A821FF"/>
    <w:rsid w:val="00A825EC"/>
    <w:rsid w:val="00A82849"/>
    <w:rsid w:val="00A82B7D"/>
    <w:rsid w:val="00A82BAC"/>
    <w:rsid w:val="00A82BB6"/>
    <w:rsid w:val="00A82E42"/>
    <w:rsid w:val="00A83083"/>
    <w:rsid w:val="00A83171"/>
    <w:rsid w:val="00A83279"/>
    <w:rsid w:val="00A833DA"/>
    <w:rsid w:val="00A839E0"/>
    <w:rsid w:val="00A83AC8"/>
    <w:rsid w:val="00A83F30"/>
    <w:rsid w:val="00A8414B"/>
    <w:rsid w:val="00A843CA"/>
    <w:rsid w:val="00A84417"/>
    <w:rsid w:val="00A844BE"/>
    <w:rsid w:val="00A84A98"/>
    <w:rsid w:val="00A84ABD"/>
    <w:rsid w:val="00A84D4D"/>
    <w:rsid w:val="00A85740"/>
    <w:rsid w:val="00A85B48"/>
    <w:rsid w:val="00A85D10"/>
    <w:rsid w:val="00A86068"/>
    <w:rsid w:val="00A86140"/>
    <w:rsid w:val="00A86256"/>
    <w:rsid w:val="00A862A5"/>
    <w:rsid w:val="00A8633A"/>
    <w:rsid w:val="00A8637B"/>
    <w:rsid w:val="00A8646C"/>
    <w:rsid w:val="00A86482"/>
    <w:rsid w:val="00A86565"/>
    <w:rsid w:val="00A86712"/>
    <w:rsid w:val="00A86BA4"/>
    <w:rsid w:val="00A86C1F"/>
    <w:rsid w:val="00A87014"/>
    <w:rsid w:val="00A870ED"/>
    <w:rsid w:val="00A87242"/>
    <w:rsid w:val="00A87491"/>
    <w:rsid w:val="00A874B9"/>
    <w:rsid w:val="00A8756A"/>
    <w:rsid w:val="00A87747"/>
    <w:rsid w:val="00A877DC"/>
    <w:rsid w:val="00A8789A"/>
    <w:rsid w:val="00A87D5C"/>
    <w:rsid w:val="00A87F33"/>
    <w:rsid w:val="00A90476"/>
    <w:rsid w:val="00A90861"/>
    <w:rsid w:val="00A909CD"/>
    <w:rsid w:val="00A90B11"/>
    <w:rsid w:val="00A90CEB"/>
    <w:rsid w:val="00A90E44"/>
    <w:rsid w:val="00A9139A"/>
    <w:rsid w:val="00A91B8C"/>
    <w:rsid w:val="00A92230"/>
    <w:rsid w:val="00A923FC"/>
    <w:rsid w:val="00A92495"/>
    <w:rsid w:val="00A924AA"/>
    <w:rsid w:val="00A92912"/>
    <w:rsid w:val="00A92AD3"/>
    <w:rsid w:val="00A92B1B"/>
    <w:rsid w:val="00A92C6E"/>
    <w:rsid w:val="00A92F74"/>
    <w:rsid w:val="00A93042"/>
    <w:rsid w:val="00A931CC"/>
    <w:rsid w:val="00A9353A"/>
    <w:rsid w:val="00A935F4"/>
    <w:rsid w:val="00A93AE1"/>
    <w:rsid w:val="00A93C23"/>
    <w:rsid w:val="00A93D0C"/>
    <w:rsid w:val="00A93E08"/>
    <w:rsid w:val="00A93E46"/>
    <w:rsid w:val="00A94686"/>
    <w:rsid w:val="00A94897"/>
    <w:rsid w:val="00A948A8"/>
    <w:rsid w:val="00A94BA9"/>
    <w:rsid w:val="00A94C1E"/>
    <w:rsid w:val="00A951AE"/>
    <w:rsid w:val="00A952AB"/>
    <w:rsid w:val="00A953AB"/>
    <w:rsid w:val="00A95594"/>
    <w:rsid w:val="00A955DA"/>
    <w:rsid w:val="00A95747"/>
    <w:rsid w:val="00A95779"/>
    <w:rsid w:val="00A95950"/>
    <w:rsid w:val="00A95988"/>
    <w:rsid w:val="00A959D5"/>
    <w:rsid w:val="00A95F83"/>
    <w:rsid w:val="00A95F8D"/>
    <w:rsid w:val="00A96067"/>
    <w:rsid w:val="00A962A2"/>
    <w:rsid w:val="00A96486"/>
    <w:rsid w:val="00A967FF"/>
    <w:rsid w:val="00A9684E"/>
    <w:rsid w:val="00A969DB"/>
    <w:rsid w:val="00A96B82"/>
    <w:rsid w:val="00A96C97"/>
    <w:rsid w:val="00A96D70"/>
    <w:rsid w:val="00A96ED0"/>
    <w:rsid w:val="00A9728A"/>
    <w:rsid w:val="00A972BB"/>
    <w:rsid w:val="00A97530"/>
    <w:rsid w:val="00A9786B"/>
    <w:rsid w:val="00A97FAE"/>
    <w:rsid w:val="00A97FBD"/>
    <w:rsid w:val="00A97FF9"/>
    <w:rsid w:val="00AA048F"/>
    <w:rsid w:val="00AA0543"/>
    <w:rsid w:val="00AA07D2"/>
    <w:rsid w:val="00AA0989"/>
    <w:rsid w:val="00AA0EB1"/>
    <w:rsid w:val="00AA141F"/>
    <w:rsid w:val="00AA1863"/>
    <w:rsid w:val="00AA18A6"/>
    <w:rsid w:val="00AA18BE"/>
    <w:rsid w:val="00AA1E28"/>
    <w:rsid w:val="00AA228E"/>
    <w:rsid w:val="00AA24B9"/>
    <w:rsid w:val="00AA2564"/>
    <w:rsid w:val="00AA2DA8"/>
    <w:rsid w:val="00AA2FFC"/>
    <w:rsid w:val="00AA3CE7"/>
    <w:rsid w:val="00AA3E88"/>
    <w:rsid w:val="00AA42C8"/>
    <w:rsid w:val="00AA4771"/>
    <w:rsid w:val="00AA4ACC"/>
    <w:rsid w:val="00AA4C1D"/>
    <w:rsid w:val="00AA4F9E"/>
    <w:rsid w:val="00AA5459"/>
    <w:rsid w:val="00AA5763"/>
    <w:rsid w:val="00AA5808"/>
    <w:rsid w:val="00AA593F"/>
    <w:rsid w:val="00AA5A25"/>
    <w:rsid w:val="00AA5C02"/>
    <w:rsid w:val="00AA5CD9"/>
    <w:rsid w:val="00AA5EBD"/>
    <w:rsid w:val="00AA5F0A"/>
    <w:rsid w:val="00AA6352"/>
    <w:rsid w:val="00AA65DD"/>
    <w:rsid w:val="00AA6614"/>
    <w:rsid w:val="00AA682B"/>
    <w:rsid w:val="00AA68A0"/>
    <w:rsid w:val="00AA69C8"/>
    <w:rsid w:val="00AA6DAB"/>
    <w:rsid w:val="00AA70AA"/>
    <w:rsid w:val="00AA71FC"/>
    <w:rsid w:val="00AA727D"/>
    <w:rsid w:val="00AA7474"/>
    <w:rsid w:val="00AA7498"/>
    <w:rsid w:val="00AA74DD"/>
    <w:rsid w:val="00AA75C5"/>
    <w:rsid w:val="00AA75CB"/>
    <w:rsid w:val="00AA7749"/>
    <w:rsid w:val="00AA7C81"/>
    <w:rsid w:val="00AB00D8"/>
    <w:rsid w:val="00AB0180"/>
    <w:rsid w:val="00AB01E3"/>
    <w:rsid w:val="00AB022F"/>
    <w:rsid w:val="00AB036D"/>
    <w:rsid w:val="00AB03C4"/>
    <w:rsid w:val="00AB0464"/>
    <w:rsid w:val="00AB0894"/>
    <w:rsid w:val="00AB0A62"/>
    <w:rsid w:val="00AB0A82"/>
    <w:rsid w:val="00AB0AD8"/>
    <w:rsid w:val="00AB0B08"/>
    <w:rsid w:val="00AB0E1D"/>
    <w:rsid w:val="00AB0F24"/>
    <w:rsid w:val="00AB0F79"/>
    <w:rsid w:val="00AB0F8F"/>
    <w:rsid w:val="00AB1181"/>
    <w:rsid w:val="00AB1249"/>
    <w:rsid w:val="00AB13D0"/>
    <w:rsid w:val="00AB159C"/>
    <w:rsid w:val="00AB15D1"/>
    <w:rsid w:val="00AB181B"/>
    <w:rsid w:val="00AB1E24"/>
    <w:rsid w:val="00AB1FC0"/>
    <w:rsid w:val="00AB2220"/>
    <w:rsid w:val="00AB2252"/>
    <w:rsid w:val="00AB251A"/>
    <w:rsid w:val="00AB2805"/>
    <w:rsid w:val="00AB28B5"/>
    <w:rsid w:val="00AB2AB7"/>
    <w:rsid w:val="00AB2D16"/>
    <w:rsid w:val="00AB330C"/>
    <w:rsid w:val="00AB3381"/>
    <w:rsid w:val="00AB33CF"/>
    <w:rsid w:val="00AB342C"/>
    <w:rsid w:val="00AB36F7"/>
    <w:rsid w:val="00AB3E54"/>
    <w:rsid w:val="00AB4261"/>
    <w:rsid w:val="00AB43AB"/>
    <w:rsid w:val="00AB43F0"/>
    <w:rsid w:val="00AB440C"/>
    <w:rsid w:val="00AB4427"/>
    <w:rsid w:val="00AB4519"/>
    <w:rsid w:val="00AB4603"/>
    <w:rsid w:val="00AB4749"/>
    <w:rsid w:val="00AB47BF"/>
    <w:rsid w:val="00AB4902"/>
    <w:rsid w:val="00AB4A01"/>
    <w:rsid w:val="00AB518A"/>
    <w:rsid w:val="00AB538D"/>
    <w:rsid w:val="00AB54A8"/>
    <w:rsid w:val="00AB552E"/>
    <w:rsid w:val="00AB56B1"/>
    <w:rsid w:val="00AB5703"/>
    <w:rsid w:val="00AB5857"/>
    <w:rsid w:val="00AB5E15"/>
    <w:rsid w:val="00AB5E48"/>
    <w:rsid w:val="00AB5EAD"/>
    <w:rsid w:val="00AB6085"/>
    <w:rsid w:val="00AB6143"/>
    <w:rsid w:val="00AB6A2F"/>
    <w:rsid w:val="00AB7956"/>
    <w:rsid w:val="00AB7F05"/>
    <w:rsid w:val="00AC0017"/>
    <w:rsid w:val="00AC0030"/>
    <w:rsid w:val="00AC00EE"/>
    <w:rsid w:val="00AC0243"/>
    <w:rsid w:val="00AC0448"/>
    <w:rsid w:val="00AC06A2"/>
    <w:rsid w:val="00AC0B86"/>
    <w:rsid w:val="00AC0BEA"/>
    <w:rsid w:val="00AC0DA8"/>
    <w:rsid w:val="00AC1099"/>
    <w:rsid w:val="00AC12E4"/>
    <w:rsid w:val="00AC1A04"/>
    <w:rsid w:val="00AC1ADC"/>
    <w:rsid w:val="00AC1C35"/>
    <w:rsid w:val="00AC1E18"/>
    <w:rsid w:val="00AC1EC8"/>
    <w:rsid w:val="00AC2029"/>
    <w:rsid w:val="00AC2275"/>
    <w:rsid w:val="00AC23B4"/>
    <w:rsid w:val="00AC2636"/>
    <w:rsid w:val="00AC2AC6"/>
    <w:rsid w:val="00AC2AE2"/>
    <w:rsid w:val="00AC2C35"/>
    <w:rsid w:val="00AC2CDF"/>
    <w:rsid w:val="00AC2DC8"/>
    <w:rsid w:val="00AC2DF1"/>
    <w:rsid w:val="00AC2FF0"/>
    <w:rsid w:val="00AC30AE"/>
    <w:rsid w:val="00AC3426"/>
    <w:rsid w:val="00AC39B0"/>
    <w:rsid w:val="00AC4468"/>
    <w:rsid w:val="00AC4668"/>
    <w:rsid w:val="00AC47A3"/>
    <w:rsid w:val="00AC492F"/>
    <w:rsid w:val="00AC4C0B"/>
    <w:rsid w:val="00AC4FAF"/>
    <w:rsid w:val="00AC50A7"/>
    <w:rsid w:val="00AC50BD"/>
    <w:rsid w:val="00AC51FC"/>
    <w:rsid w:val="00AC5368"/>
    <w:rsid w:val="00AC5527"/>
    <w:rsid w:val="00AC5635"/>
    <w:rsid w:val="00AC5828"/>
    <w:rsid w:val="00AC5AAA"/>
    <w:rsid w:val="00AC5C90"/>
    <w:rsid w:val="00AC5DA7"/>
    <w:rsid w:val="00AC61EC"/>
    <w:rsid w:val="00AC61F7"/>
    <w:rsid w:val="00AC6D86"/>
    <w:rsid w:val="00AC6E33"/>
    <w:rsid w:val="00AC6F12"/>
    <w:rsid w:val="00AC6F82"/>
    <w:rsid w:val="00AC726C"/>
    <w:rsid w:val="00AC7585"/>
    <w:rsid w:val="00AC7608"/>
    <w:rsid w:val="00AC77D0"/>
    <w:rsid w:val="00AC7A6D"/>
    <w:rsid w:val="00AC7C54"/>
    <w:rsid w:val="00AC7D78"/>
    <w:rsid w:val="00AC7EED"/>
    <w:rsid w:val="00AC7F2B"/>
    <w:rsid w:val="00AC7F81"/>
    <w:rsid w:val="00AD006A"/>
    <w:rsid w:val="00AD0288"/>
    <w:rsid w:val="00AD0599"/>
    <w:rsid w:val="00AD0744"/>
    <w:rsid w:val="00AD0950"/>
    <w:rsid w:val="00AD0A89"/>
    <w:rsid w:val="00AD0C73"/>
    <w:rsid w:val="00AD0C74"/>
    <w:rsid w:val="00AD0CDD"/>
    <w:rsid w:val="00AD0E5B"/>
    <w:rsid w:val="00AD0E98"/>
    <w:rsid w:val="00AD0EAA"/>
    <w:rsid w:val="00AD1100"/>
    <w:rsid w:val="00AD111B"/>
    <w:rsid w:val="00AD1D12"/>
    <w:rsid w:val="00AD1E67"/>
    <w:rsid w:val="00AD1E9E"/>
    <w:rsid w:val="00AD2191"/>
    <w:rsid w:val="00AD2865"/>
    <w:rsid w:val="00AD2A92"/>
    <w:rsid w:val="00AD2D51"/>
    <w:rsid w:val="00AD30E9"/>
    <w:rsid w:val="00AD3521"/>
    <w:rsid w:val="00AD3990"/>
    <w:rsid w:val="00AD3B4B"/>
    <w:rsid w:val="00AD3C33"/>
    <w:rsid w:val="00AD432A"/>
    <w:rsid w:val="00AD4333"/>
    <w:rsid w:val="00AD4D20"/>
    <w:rsid w:val="00AD4DBD"/>
    <w:rsid w:val="00AD4F09"/>
    <w:rsid w:val="00AD542B"/>
    <w:rsid w:val="00AD54E9"/>
    <w:rsid w:val="00AD5542"/>
    <w:rsid w:val="00AD56AC"/>
    <w:rsid w:val="00AD5876"/>
    <w:rsid w:val="00AD5CEF"/>
    <w:rsid w:val="00AD5FCB"/>
    <w:rsid w:val="00AD6153"/>
    <w:rsid w:val="00AD6165"/>
    <w:rsid w:val="00AD64AF"/>
    <w:rsid w:val="00AD64E0"/>
    <w:rsid w:val="00AD6562"/>
    <w:rsid w:val="00AD6866"/>
    <w:rsid w:val="00AD68C1"/>
    <w:rsid w:val="00AD6EA0"/>
    <w:rsid w:val="00AD6F94"/>
    <w:rsid w:val="00AD7451"/>
    <w:rsid w:val="00AD7575"/>
    <w:rsid w:val="00AD7635"/>
    <w:rsid w:val="00AD76F6"/>
    <w:rsid w:val="00AD778A"/>
    <w:rsid w:val="00AD7869"/>
    <w:rsid w:val="00AD798E"/>
    <w:rsid w:val="00AD7B80"/>
    <w:rsid w:val="00AD7CA2"/>
    <w:rsid w:val="00AD7E5F"/>
    <w:rsid w:val="00AD7E7D"/>
    <w:rsid w:val="00AD7F83"/>
    <w:rsid w:val="00AE008D"/>
    <w:rsid w:val="00AE034D"/>
    <w:rsid w:val="00AE0359"/>
    <w:rsid w:val="00AE085E"/>
    <w:rsid w:val="00AE088A"/>
    <w:rsid w:val="00AE0892"/>
    <w:rsid w:val="00AE12BE"/>
    <w:rsid w:val="00AE16CA"/>
    <w:rsid w:val="00AE1971"/>
    <w:rsid w:val="00AE1B77"/>
    <w:rsid w:val="00AE1B93"/>
    <w:rsid w:val="00AE2284"/>
    <w:rsid w:val="00AE24A9"/>
    <w:rsid w:val="00AE24EF"/>
    <w:rsid w:val="00AE2821"/>
    <w:rsid w:val="00AE2C55"/>
    <w:rsid w:val="00AE2DB4"/>
    <w:rsid w:val="00AE2E4A"/>
    <w:rsid w:val="00AE3187"/>
    <w:rsid w:val="00AE3367"/>
    <w:rsid w:val="00AE33CA"/>
    <w:rsid w:val="00AE3577"/>
    <w:rsid w:val="00AE35F8"/>
    <w:rsid w:val="00AE3739"/>
    <w:rsid w:val="00AE3B70"/>
    <w:rsid w:val="00AE3BAB"/>
    <w:rsid w:val="00AE3C08"/>
    <w:rsid w:val="00AE3DBF"/>
    <w:rsid w:val="00AE4159"/>
    <w:rsid w:val="00AE4310"/>
    <w:rsid w:val="00AE4902"/>
    <w:rsid w:val="00AE4963"/>
    <w:rsid w:val="00AE4BD0"/>
    <w:rsid w:val="00AE4CD5"/>
    <w:rsid w:val="00AE4D08"/>
    <w:rsid w:val="00AE4D3A"/>
    <w:rsid w:val="00AE4E35"/>
    <w:rsid w:val="00AE4FBC"/>
    <w:rsid w:val="00AE511E"/>
    <w:rsid w:val="00AE5196"/>
    <w:rsid w:val="00AE52E1"/>
    <w:rsid w:val="00AE5357"/>
    <w:rsid w:val="00AE5545"/>
    <w:rsid w:val="00AE570A"/>
    <w:rsid w:val="00AE575D"/>
    <w:rsid w:val="00AE5786"/>
    <w:rsid w:val="00AE5A49"/>
    <w:rsid w:val="00AE5EA2"/>
    <w:rsid w:val="00AE5EE7"/>
    <w:rsid w:val="00AE5FE4"/>
    <w:rsid w:val="00AE6117"/>
    <w:rsid w:val="00AE6241"/>
    <w:rsid w:val="00AE64CA"/>
    <w:rsid w:val="00AE69A3"/>
    <w:rsid w:val="00AE6A4F"/>
    <w:rsid w:val="00AE6DDD"/>
    <w:rsid w:val="00AE6DE3"/>
    <w:rsid w:val="00AE6EF9"/>
    <w:rsid w:val="00AE6F08"/>
    <w:rsid w:val="00AE7343"/>
    <w:rsid w:val="00AE7719"/>
    <w:rsid w:val="00AE7789"/>
    <w:rsid w:val="00AE7917"/>
    <w:rsid w:val="00AE7CCD"/>
    <w:rsid w:val="00AE7DCA"/>
    <w:rsid w:val="00AE7E24"/>
    <w:rsid w:val="00AE7F1B"/>
    <w:rsid w:val="00AF032B"/>
    <w:rsid w:val="00AF0333"/>
    <w:rsid w:val="00AF04C9"/>
    <w:rsid w:val="00AF0A1D"/>
    <w:rsid w:val="00AF0BA9"/>
    <w:rsid w:val="00AF0C19"/>
    <w:rsid w:val="00AF0CFC"/>
    <w:rsid w:val="00AF0E40"/>
    <w:rsid w:val="00AF0EC5"/>
    <w:rsid w:val="00AF1206"/>
    <w:rsid w:val="00AF1230"/>
    <w:rsid w:val="00AF145E"/>
    <w:rsid w:val="00AF14A6"/>
    <w:rsid w:val="00AF154F"/>
    <w:rsid w:val="00AF15BA"/>
    <w:rsid w:val="00AF1731"/>
    <w:rsid w:val="00AF19B9"/>
    <w:rsid w:val="00AF1F07"/>
    <w:rsid w:val="00AF2008"/>
    <w:rsid w:val="00AF20A3"/>
    <w:rsid w:val="00AF2158"/>
    <w:rsid w:val="00AF2250"/>
    <w:rsid w:val="00AF2313"/>
    <w:rsid w:val="00AF24F2"/>
    <w:rsid w:val="00AF263D"/>
    <w:rsid w:val="00AF30D6"/>
    <w:rsid w:val="00AF3253"/>
    <w:rsid w:val="00AF330F"/>
    <w:rsid w:val="00AF3582"/>
    <w:rsid w:val="00AF3A7C"/>
    <w:rsid w:val="00AF3B2F"/>
    <w:rsid w:val="00AF3B83"/>
    <w:rsid w:val="00AF3CE0"/>
    <w:rsid w:val="00AF3DB1"/>
    <w:rsid w:val="00AF405B"/>
    <w:rsid w:val="00AF40A7"/>
    <w:rsid w:val="00AF414A"/>
    <w:rsid w:val="00AF424E"/>
    <w:rsid w:val="00AF4259"/>
    <w:rsid w:val="00AF42B2"/>
    <w:rsid w:val="00AF43D3"/>
    <w:rsid w:val="00AF4556"/>
    <w:rsid w:val="00AF47AB"/>
    <w:rsid w:val="00AF497E"/>
    <w:rsid w:val="00AF50B8"/>
    <w:rsid w:val="00AF5236"/>
    <w:rsid w:val="00AF54F0"/>
    <w:rsid w:val="00AF55D5"/>
    <w:rsid w:val="00AF5772"/>
    <w:rsid w:val="00AF5792"/>
    <w:rsid w:val="00AF5EBF"/>
    <w:rsid w:val="00AF600F"/>
    <w:rsid w:val="00AF62E7"/>
    <w:rsid w:val="00AF6670"/>
    <w:rsid w:val="00AF6885"/>
    <w:rsid w:val="00AF6887"/>
    <w:rsid w:val="00AF69B4"/>
    <w:rsid w:val="00AF6B47"/>
    <w:rsid w:val="00AF6D59"/>
    <w:rsid w:val="00AF6D71"/>
    <w:rsid w:val="00AF712D"/>
    <w:rsid w:val="00AF729E"/>
    <w:rsid w:val="00AF74E5"/>
    <w:rsid w:val="00AF765D"/>
    <w:rsid w:val="00AF7846"/>
    <w:rsid w:val="00AF7873"/>
    <w:rsid w:val="00AF7AE0"/>
    <w:rsid w:val="00AF7C1A"/>
    <w:rsid w:val="00AF7FB2"/>
    <w:rsid w:val="00B008AA"/>
    <w:rsid w:val="00B00A15"/>
    <w:rsid w:val="00B00C0A"/>
    <w:rsid w:val="00B00C47"/>
    <w:rsid w:val="00B00DB0"/>
    <w:rsid w:val="00B0177D"/>
    <w:rsid w:val="00B0182D"/>
    <w:rsid w:val="00B01DD8"/>
    <w:rsid w:val="00B01F1B"/>
    <w:rsid w:val="00B02202"/>
    <w:rsid w:val="00B02403"/>
    <w:rsid w:val="00B0245D"/>
    <w:rsid w:val="00B0246D"/>
    <w:rsid w:val="00B02486"/>
    <w:rsid w:val="00B02677"/>
    <w:rsid w:val="00B02A92"/>
    <w:rsid w:val="00B02B34"/>
    <w:rsid w:val="00B02C8A"/>
    <w:rsid w:val="00B02D8B"/>
    <w:rsid w:val="00B02EF9"/>
    <w:rsid w:val="00B02F77"/>
    <w:rsid w:val="00B02FEB"/>
    <w:rsid w:val="00B0304B"/>
    <w:rsid w:val="00B0310B"/>
    <w:rsid w:val="00B0310E"/>
    <w:rsid w:val="00B03156"/>
    <w:rsid w:val="00B033AC"/>
    <w:rsid w:val="00B035AE"/>
    <w:rsid w:val="00B035CD"/>
    <w:rsid w:val="00B0374E"/>
    <w:rsid w:val="00B03811"/>
    <w:rsid w:val="00B03A46"/>
    <w:rsid w:val="00B03B0E"/>
    <w:rsid w:val="00B03B5E"/>
    <w:rsid w:val="00B03B7B"/>
    <w:rsid w:val="00B04297"/>
    <w:rsid w:val="00B046E2"/>
    <w:rsid w:val="00B04721"/>
    <w:rsid w:val="00B04753"/>
    <w:rsid w:val="00B04995"/>
    <w:rsid w:val="00B04BA8"/>
    <w:rsid w:val="00B04BDF"/>
    <w:rsid w:val="00B04D69"/>
    <w:rsid w:val="00B04DBC"/>
    <w:rsid w:val="00B04F51"/>
    <w:rsid w:val="00B05055"/>
    <w:rsid w:val="00B050FF"/>
    <w:rsid w:val="00B051DE"/>
    <w:rsid w:val="00B053A8"/>
    <w:rsid w:val="00B05DE4"/>
    <w:rsid w:val="00B06303"/>
    <w:rsid w:val="00B0638E"/>
    <w:rsid w:val="00B06501"/>
    <w:rsid w:val="00B06644"/>
    <w:rsid w:val="00B0679A"/>
    <w:rsid w:val="00B0684F"/>
    <w:rsid w:val="00B069C7"/>
    <w:rsid w:val="00B069DF"/>
    <w:rsid w:val="00B06AA4"/>
    <w:rsid w:val="00B06D51"/>
    <w:rsid w:val="00B06EC7"/>
    <w:rsid w:val="00B075A2"/>
    <w:rsid w:val="00B077EE"/>
    <w:rsid w:val="00B078BD"/>
    <w:rsid w:val="00B07935"/>
    <w:rsid w:val="00B07D9F"/>
    <w:rsid w:val="00B1000D"/>
    <w:rsid w:val="00B100C8"/>
    <w:rsid w:val="00B10284"/>
    <w:rsid w:val="00B10404"/>
    <w:rsid w:val="00B105D2"/>
    <w:rsid w:val="00B106F0"/>
    <w:rsid w:val="00B10743"/>
    <w:rsid w:val="00B10A7C"/>
    <w:rsid w:val="00B10C16"/>
    <w:rsid w:val="00B10C58"/>
    <w:rsid w:val="00B10F1C"/>
    <w:rsid w:val="00B11023"/>
    <w:rsid w:val="00B113F0"/>
    <w:rsid w:val="00B1149F"/>
    <w:rsid w:val="00B1178E"/>
    <w:rsid w:val="00B1193B"/>
    <w:rsid w:val="00B11F13"/>
    <w:rsid w:val="00B11FFC"/>
    <w:rsid w:val="00B12428"/>
    <w:rsid w:val="00B12569"/>
    <w:rsid w:val="00B125A1"/>
    <w:rsid w:val="00B1289E"/>
    <w:rsid w:val="00B129E3"/>
    <w:rsid w:val="00B12B93"/>
    <w:rsid w:val="00B12C19"/>
    <w:rsid w:val="00B12EA1"/>
    <w:rsid w:val="00B12F6A"/>
    <w:rsid w:val="00B1305A"/>
    <w:rsid w:val="00B1331A"/>
    <w:rsid w:val="00B1343B"/>
    <w:rsid w:val="00B13530"/>
    <w:rsid w:val="00B1363F"/>
    <w:rsid w:val="00B137B7"/>
    <w:rsid w:val="00B13C8A"/>
    <w:rsid w:val="00B13D41"/>
    <w:rsid w:val="00B13DDE"/>
    <w:rsid w:val="00B1425D"/>
    <w:rsid w:val="00B1448E"/>
    <w:rsid w:val="00B148C2"/>
    <w:rsid w:val="00B14A05"/>
    <w:rsid w:val="00B14A11"/>
    <w:rsid w:val="00B14D49"/>
    <w:rsid w:val="00B14DB8"/>
    <w:rsid w:val="00B14DC9"/>
    <w:rsid w:val="00B1523E"/>
    <w:rsid w:val="00B1542F"/>
    <w:rsid w:val="00B155CB"/>
    <w:rsid w:val="00B158D4"/>
    <w:rsid w:val="00B15C4C"/>
    <w:rsid w:val="00B15E44"/>
    <w:rsid w:val="00B15EF8"/>
    <w:rsid w:val="00B16114"/>
    <w:rsid w:val="00B16133"/>
    <w:rsid w:val="00B16320"/>
    <w:rsid w:val="00B1636F"/>
    <w:rsid w:val="00B163C4"/>
    <w:rsid w:val="00B164C1"/>
    <w:rsid w:val="00B168CC"/>
    <w:rsid w:val="00B170A2"/>
    <w:rsid w:val="00B1710C"/>
    <w:rsid w:val="00B1737A"/>
    <w:rsid w:val="00B17692"/>
    <w:rsid w:val="00B17852"/>
    <w:rsid w:val="00B17E94"/>
    <w:rsid w:val="00B17EF2"/>
    <w:rsid w:val="00B17F06"/>
    <w:rsid w:val="00B17F63"/>
    <w:rsid w:val="00B2045C"/>
    <w:rsid w:val="00B20519"/>
    <w:rsid w:val="00B205A0"/>
    <w:rsid w:val="00B20986"/>
    <w:rsid w:val="00B20B15"/>
    <w:rsid w:val="00B21292"/>
    <w:rsid w:val="00B215AB"/>
    <w:rsid w:val="00B217B1"/>
    <w:rsid w:val="00B2180B"/>
    <w:rsid w:val="00B21A93"/>
    <w:rsid w:val="00B21BEC"/>
    <w:rsid w:val="00B21E54"/>
    <w:rsid w:val="00B21FBD"/>
    <w:rsid w:val="00B21FCE"/>
    <w:rsid w:val="00B220EF"/>
    <w:rsid w:val="00B22196"/>
    <w:rsid w:val="00B22363"/>
    <w:rsid w:val="00B224E7"/>
    <w:rsid w:val="00B22823"/>
    <w:rsid w:val="00B229A0"/>
    <w:rsid w:val="00B229D3"/>
    <w:rsid w:val="00B22B4C"/>
    <w:rsid w:val="00B22E72"/>
    <w:rsid w:val="00B22EC7"/>
    <w:rsid w:val="00B22ED9"/>
    <w:rsid w:val="00B22FFD"/>
    <w:rsid w:val="00B230E5"/>
    <w:rsid w:val="00B23150"/>
    <w:rsid w:val="00B23BF0"/>
    <w:rsid w:val="00B23C36"/>
    <w:rsid w:val="00B23DD8"/>
    <w:rsid w:val="00B2434B"/>
    <w:rsid w:val="00B24477"/>
    <w:rsid w:val="00B245F6"/>
    <w:rsid w:val="00B2461F"/>
    <w:rsid w:val="00B24719"/>
    <w:rsid w:val="00B2475C"/>
    <w:rsid w:val="00B24928"/>
    <w:rsid w:val="00B2503E"/>
    <w:rsid w:val="00B250F1"/>
    <w:rsid w:val="00B25275"/>
    <w:rsid w:val="00B252C4"/>
    <w:rsid w:val="00B25306"/>
    <w:rsid w:val="00B254CC"/>
    <w:rsid w:val="00B2556F"/>
    <w:rsid w:val="00B2569D"/>
    <w:rsid w:val="00B2589B"/>
    <w:rsid w:val="00B258E1"/>
    <w:rsid w:val="00B2595E"/>
    <w:rsid w:val="00B25991"/>
    <w:rsid w:val="00B25DA4"/>
    <w:rsid w:val="00B25E28"/>
    <w:rsid w:val="00B26077"/>
    <w:rsid w:val="00B260E7"/>
    <w:rsid w:val="00B26182"/>
    <w:rsid w:val="00B2641A"/>
    <w:rsid w:val="00B2649F"/>
    <w:rsid w:val="00B26537"/>
    <w:rsid w:val="00B26ACF"/>
    <w:rsid w:val="00B26BC2"/>
    <w:rsid w:val="00B26CF7"/>
    <w:rsid w:val="00B27144"/>
    <w:rsid w:val="00B27497"/>
    <w:rsid w:val="00B27701"/>
    <w:rsid w:val="00B27777"/>
    <w:rsid w:val="00B2789F"/>
    <w:rsid w:val="00B301A7"/>
    <w:rsid w:val="00B3059E"/>
    <w:rsid w:val="00B30633"/>
    <w:rsid w:val="00B30C87"/>
    <w:rsid w:val="00B310DE"/>
    <w:rsid w:val="00B31153"/>
    <w:rsid w:val="00B3117B"/>
    <w:rsid w:val="00B312AF"/>
    <w:rsid w:val="00B31474"/>
    <w:rsid w:val="00B31960"/>
    <w:rsid w:val="00B319FD"/>
    <w:rsid w:val="00B31AED"/>
    <w:rsid w:val="00B31BD4"/>
    <w:rsid w:val="00B31C4D"/>
    <w:rsid w:val="00B31D4A"/>
    <w:rsid w:val="00B31E2C"/>
    <w:rsid w:val="00B31E2D"/>
    <w:rsid w:val="00B31F24"/>
    <w:rsid w:val="00B32546"/>
    <w:rsid w:val="00B325EC"/>
    <w:rsid w:val="00B3270A"/>
    <w:rsid w:val="00B32762"/>
    <w:rsid w:val="00B32C8F"/>
    <w:rsid w:val="00B32D83"/>
    <w:rsid w:val="00B32E2C"/>
    <w:rsid w:val="00B33021"/>
    <w:rsid w:val="00B332ED"/>
    <w:rsid w:val="00B33440"/>
    <w:rsid w:val="00B334B7"/>
    <w:rsid w:val="00B33DA6"/>
    <w:rsid w:val="00B33DE9"/>
    <w:rsid w:val="00B33E49"/>
    <w:rsid w:val="00B33EB8"/>
    <w:rsid w:val="00B340D7"/>
    <w:rsid w:val="00B340F1"/>
    <w:rsid w:val="00B342A9"/>
    <w:rsid w:val="00B34409"/>
    <w:rsid w:val="00B34441"/>
    <w:rsid w:val="00B34956"/>
    <w:rsid w:val="00B34B21"/>
    <w:rsid w:val="00B34D8E"/>
    <w:rsid w:val="00B34E1E"/>
    <w:rsid w:val="00B34F4C"/>
    <w:rsid w:val="00B3524B"/>
    <w:rsid w:val="00B353BA"/>
    <w:rsid w:val="00B356BB"/>
    <w:rsid w:val="00B358F8"/>
    <w:rsid w:val="00B35CAD"/>
    <w:rsid w:val="00B36BE8"/>
    <w:rsid w:val="00B36C9F"/>
    <w:rsid w:val="00B36ED8"/>
    <w:rsid w:val="00B370E1"/>
    <w:rsid w:val="00B375FB"/>
    <w:rsid w:val="00B37643"/>
    <w:rsid w:val="00B37876"/>
    <w:rsid w:val="00B3789B"/>
    <w:rsid w:val="00B37B9F"/>
    <w:rsid w:val="00B37F55"/>
    <w:rsid w:val="00B4001D"/>
    <w:rsid w:val="00B40183"/>
    <w:rsid w:val="00B402A0"/>
    <w:rsid w:val="00B4047E"/>
    <w:rsid w:val="00B40765"/>
    <w:rsid w:val="00B40968"/>
    <w:rsid w:val="00B40996"/>
    <w:rsid w:val="00B40A2C"/>
    <w:rsid w:val="00B40B80"/>
    <w:rsid w:val="00B40CF9"/>
    <w:rsid w:val="00B40E7E"/>
    <w:rsid w:val="00B40EE8"/>
    <w:rsid w:val="00B414F9"/>
    <w:rsid w:val="00B41A30"/>
    <w:rsid w:val="00B41CB8"/>
    <w:rsid w:val="00B41D75"/>
    <w:rsid w:val="00B41EE8"/>
    <w:rsid w:val="00B42210"/>
    <w:rsid w:val="00B42392"/>
    <w:rsid w:val="00B42814"/>
    <w:rsid w:val="00B42B0C"/>
    <w:rsid w:val="00B42BEF"/>
    <w:rsid w:val="00B42CA6"/>
    <w:rsid w:val="00B42D5B"/>
    <w:rsid w:val="00B4333D"/>
    <w:rsid w:val="00B43764"/>
    <w:rsid w:val="00B43960"/>
    <w:rsid w:val="00B43CA6"/>
    <w:rsid w:val="00B43E43"/>
    <w:rsid w:val="00B43E85"/>
    <w:rsid w:val="00B43EAC"/>
    <w:rsid w:val="00B446AF"/>
    <w:rsid w:val="00B44768"/>
    <w:rsid w:val="00B449AD"/>
    <w:rsid w:val="00B44B3F"/>
    <w:rsid w:val="00B44BAD"/>
    <w:rsid w:val="00B44E0F"/>
    <w:rsid w:val="00B44E9E"/>
    <w:rsid w:val="00B458A4"/>
    <w:rsid w:val="00B45D8E"/>
    <w:rsid w:val="00B45EE2"/>
    <w:rsid w:val="00B4620D"/>
    <w:rsid w:val="00B46213"/>
    <w:rsid w:val="00B46240"/>
    <w:rsid w:val="00B463BE"/>
    <w:rsid w:val="00B4643C"/>
    <w:rsid w:val="00B4652E"/>
    <w:rsid w:val="00B46586"/>
    <w:rsid w:val="00B46880"/>
    <w:rsid w:val="00B46D1A"/>
    <w:rsid w:val="00B46D24"/>
    <w:rsid w:val="00B47228"/>
    <w:rsid w:val="00B472E3"/>
    <w:rsid w:val="00B474AC"/>
    <w:rsid w:val="00B478A6"/>
    <w:rsid w:val="00B478BC"/>
    <w:rsid w:val="00B47B8D"/>
    <w:rsid w:val="00B47CD8"/>
    <w:rsid w:val="00B47DEF"/>
    <w:rsid w:val="00B47E54"/>
    <w:rsid w:val="00B47F99"/>
    <w:rsid w:val="00B5027E"/>
    <w:rsid w:val="00B503A5"/>
    <w:rsid w:val="00B50406"/>
    <w:rsid w:val="00B50724"/>
    <w:rsid w:val="00B507BA"/>
    <w:rsid w:val="00B50966"/>
    <w:rsid w:val="00B50990"/>
    <w:rsid w:val="00B50BB0"/>
    <w:rsid w:val="00B50BBB"/>
    <w:rsid w:val="00B50E38"/>
    <w:rsid w:val="00B50E4C"/>
    <w:rsid w:val="00B51106"/>
    <w:rsid w:val="00B5113B"/>
    <w:rsid w:val="00B511EA"/>
    <w:rsid w:val="00B51743"/>
    <w:rsid w:val="00B51AA9"/>
    <w:rsid w:val="00B51C23"/>
    <w:rsid w:val="00B51F61"/>
    <w:rsid w:val="00B51FEB"/>
    <w:rsid w:val="00B521A9"/>
    <w:rsid w:val="00B521E9"/>
    <w:rsid w:val="00B52375"/>
    <w:rsid w:val="00B528AC"/>
    <w:rsid w:val="00B52B07"/>
    <w:rsid w:val="00B52B0F"/>
    <w:rsid w:val="00B52DFC"/>
    <w:rsid w:val="00B52EBE"/>
    <w:rsid w:val="00B5303F"/>
    <w:rsid w:val="00B531C2"/>
    <w:rsid w:val="00B53930"/>
    <w:rsid w:val="00B53B78"/>
    <w:rsid w:val="00B53C6A"/>
    <w:rsid w:val="00B54173"/>
    <w:rsid w:val="00B54271"/>
    <w:rsid w:val="00B542E1"/>
    <w:rsid w:val="00B544D9"/>
    <w:rsid w:val="00B5455C"/>
    <w:rsid w:val="00B54A27"/>
    <w:rsid w:val="00B54BAA"/>
    <w:rsid w:val="00B55112"/>
    <w:rsid w:val="00B55216"/>
    <w:rsid w:val="00B55222"/>
    <w:rsid w:val="00B55262"/>
    <w:rsid w:val="00B552FF"/>
    <w:rsid w:val="00B553E2"/>
    <w:rsid w:val="00B557FD"/>
    <w:rsid w:val="00B559BA"/>
    <w:rsid w:val="00B55ABB"/>
    <w:rsid w:val="00B55AC5"/>
    <w:rsid w:val="00B55B39"/>
    <w:rsid w:val="00B55C57"/>
    <w:rsid w:val="00B55EA9"/>
    <w:rsid w:val="00B55FD5"/>
    <w:rsid w:val="00B5601F"/>
    <w:rsid w:val="00B563B9"/>
    <w:rsid w:val="00B5674B"/>
    <w:rsid w:val="00B56805"/>
    <w:rsid w:val="00B5687A"/>
    <w:rsid w:val="00B56ABA"/>
    <w:rsid w:val="00B56B8C"/>
    <w:rsid w:val="00B56F28"/>
    <w:rsid w:val="00B56F90"/>
    <w:rsid w:val="00B5720C"/>
    <w:rsid w:val="00B57421"/>
    <w:rsid w:val="00B57486"/>
    <w:rsid w:val="00B5777B"/>
    <w:rsid w:val="00B57A12"/>
    <w:rsid w:val="00B57A94"/>
    <w:rsid w:val="00B57AF9"/>
    <w:rsid w:val="00B57B74"/>
    <w:rsid w:val="00B57C30"/>
    <w:rsid w:val="00B6029A"/>
    <w:rsid w:val="00B60629"/>
    <w:rsid w:val="00B6066E"/>
    <w:rsid w:val="00B60714"/>
    <w:rsid w:val="00B607D8"/>
    <w:rsid w:val="00B60A4F"/>
    <w:rsid w:val="00B60B8F"/>
    <w:rsid w:val="00B61248"/>
    <w:rsid w:val="00B61309"/>
    <w:rsid w:val="00B613DC"/>
    <w:rsid w:val="00B617B0"/>
    <w:rsid w:val="00B61B2F"/>
    <w:rsid w:val="00B61E7F"/>
    <w:rsid w:val="00B61EE2"/>
    <w:rsid w:val="00B61F98"/>
    <w:rsid w:val="00B62004"/>
    <w:rsid w:val="00B62028"/>
    <w:rsid w:val="00B62096"/>
    <w:rsid w:val="00B621A8"/>
    <w:rsid w:val="00B62290"/>
    <w:rsid w:val="00B628FE"/>
    <w:rsid w:val="00B62C37"/>
    <w:rsid w:val="00B63548"/>
    <w:rsid w:val="00B635C9"/>
    <w:rsid w:val="00B637AA"/>
    <w:rsid w:val="00B63896"/>
    <w:rsid w:val="00B63A77"/>
    <w:rsid w:val="00B63BBD"/>
    <w:rsid w:val="00B63D1F"/>
    <w:rsid w:val="00B63F78"/>
    <w:rsid w:val="00B642F1"/>
    <w:rsid w:val="00B64584"/>
    <w:rsid w:val="00B64901"/>
    <w:rsid w:val="00B6494F"/>
    <w:rsid w:val="00B64A71"/>
    <w:rsid w:val="00B64CEA"/>
    <w:rsid w:val="00B64F1E"/>
    <w:rsid w:val="00B64FB2"/>
    <w:rsid w:val="00B6528F"/>
    <w:rsid w:val="00B65539"/>
    <w:rsid w:val="00B657F0"/>
    <w:rsid w:val="00B65C6B"/>
    <w:rsid w:val="00B65E6B"/>
    <w:rsid w:val="00B65FD7"/>
    <w:rsid w:val="00B665FD"/>
    <w:rsid w:val="00B66727"/>
    <w:rsid w:val="00B667A1"/>
    <w:rsid w:val="00B6690B"/>
    <w:rsid w:val="00B669AD"/>
    <w:rsid w:val="00B66C7A"/>
    <w:rsid w:val="00B66E95"/>
    <w:rsid w:val="00B66EE7"/>
    <w:rsid w:val="00B66F97"/>
    <w:rsid w:val="00B6702B"/>
    <w:rsid w:val="00B67136"/>
    <w:rsid w:val="00B672F4"/>
    <w:rsid w:val="00B674BF"/>
    <w:rsid w:val="00B67504"/>
    <w:rsid w:val="00B675F7"/>
    <w:rsid w:val="00B676C0"/>
    <w:rsid w:val="00B67C40"/>
    <w:rsid w:val="00B67F90"/>
    <w:rsid w:val="00B701CB"/>
    <w:rsid w:val="00B70672"/>
    <w:rsid w:val="00B70759"/>
    <w:rsid w:val="00B70928"/>
    <w:rsid w:val="00B70A28"/>
    <w:rsid w:val="00B70B91"/>
    <w:rsid w:val="00B713A3"/>
    <w:rsid w:val="00B71832"/>
    <w:rsid w:val="00B71879"/>
    <w:rsid w:val="00B719FE"/>
    <w:rsid w:val="00B71C78"/>
    <w:rsid w:val="00B71CCA"/>
    <w:rsid w:val="00B71DA0"/>
    <w:rsid w:val="00B71DA5"/>
    <w:rsid w:val="00B71FDF"/>
    <w:rsid w:val="00B72085"/>
    <w:rsid w:val="00B720CF"/>
    <w:rsid w:val="00B723CC"/>
    <w:rsid w:val="00B72AA8"/>
    <w:rsid w:val="00B72CE3"/>
    <w:rsid w:val="00B73095"/>
    <w:rsid w:val="00B7315B"/>
    <w:rsid w:val="00B73217"/>
    <w:rsid w:val="00B736CE"/>
    <w:rsid w:val="00B73746"/>
    <w:rsid w:val="00B73785"/>
    <w:rsid w:val="00B73D2F"/>
    <w:rsid w:val="00B73E88"/>
    <w:rsid w:val="00B73ECA"/>
    <w:rsid w:val="00B741EC"/>
    <w:rsid w:val="00B74291"/>
    <w:rsid w:val="00B743DF"/>
    <w:rsid w:val="00B744B6"/>
    <w:rsid w:val="00B7483D"/>
    <w:rsid w:val="00B748B1"/>
    <w:rsid w:val="00B74951"/>
    <w:rsid w:val="00B749A3"/>
    <w:rsid w:val="00B74A7D"/>
    <w:rsid w:val="00B74AF5"/>
    <w:rsid w:val="00B74CF5"/>
    <w:rsid w:val="00B74DD0"/>
    <w:rsid w:val="00B74E8B"/>
    <w:rsid w:val="00B750DF"/>
    <w:rsid w:val="00B751F4"/>
    <w:rsid w:val="00B752F9"/>
    <w:rsid w:val="00B7549D"/>
    <w:rsid w:val="00B755F9"/>
    <w:rsid w:val="00B75D9B"/>
    <w:rsid w:val="00B75EB2"/>
    <w:rsid w:val="00B75EE2"/>
    <w:rsid w:val="00B76071"/>
    <w:rsid w:val="00B7611C"/>
    <w:rsid w:val="00B76162"/>
    <w:rsid w:val="00B763E5"/>
    <w:rsid w:val="00B765B7"/>
    <w:rsid w:val="00B76746"/>
    <w:rsid w:val="00B7692C"/>
    <w:rsid w:val="00B76CDC"/>
    <w:rsid w:val="00B77023"/>
    <w:rsid w:val="00B77193"/>
    <w:rsid w:val="00B771FF"/>
    <w:rsid w:val="00B7720C"/>
    <w:rsid w:val="00B77687"/>
    <w:rsid w:val="00B777E2"/>
    <w:rsid w:val="00B77952"/>
    <w:rsid w:val="00B80192"/>
    <w:rsid w:val="00B801CF"/>
    <w:rsid w:val="00B805DB"/>
    <w:rsid w:val="00B80669"/>
    <w:rsid w:val="00B80714"/>
    <w:rsid w:val="00B80745"/>
    <w:rsid w:val="00B80D1B"/>
    <w:rsid w:val="00B80DC1"/>
    <w:rsid w:val="00B80E26"/>
    <w:rsid w:val="00B80E85"/>
    <w:rsid w:val="00B80F1B"/>
    <w:rsid w:val="00B819AD"/>
    <w:rsid w:val="00B819BD"/>
    <w:rsid w:val="00B81B06"/>
    <w:rsid w:val="00B81BFD"/>
    <w:rsid w:val="00B81C7A"/>
    <w:rsid w:val="00B81E75"/>
    <w:rsid w:val="00B81FCA"/>
    <w:rsid w:val="00B82025"/>
    <w:rsid w:val="00B82060"/>
    <w:rsid w:val="00B820D2"/>
    <w:rsid w:val="00B821D4"/>
    <w:rsid w:val="00B8233A"/>
    <w:rsid w:val="00B824A6"/>
    <w:rsid w:val="00B82669"/>
    <w:rsid w:val="00B82B81"/>
    <w:rsid w:val="00B82BD2"/>
    <w:rsid w:val="00B82E9A"/>
    <w:rsid w:val="00B83032"/>
    <w:rsid w:val="00B830BA"/>
    <w:rsid w:val="00B830F6"/>
    <w:rsid w:val="00B835E8"/>
    <w:rsid w:val="00B8374F"/>
    <w:rsid w:val="00B83AAD"/>
    <w:rsid w:val="00B83E09"/>
    <w:rsid w:val="00B83E47"/>
    <w:rsid w:val="00B840E2"/>
    <w:rsid w:val="00B841A0"/>
    <w:rsid w:val="00B8423E"/>
    <w:rsid w:val="00B84303"/>
    <w:rsid w:val="00B8489C"/>
    <w:rsid w:val="00B84DA7"/>
    <w:rsid w:val="00B84F8E"/>
    <w:rsid w:val="00B8541E"/>
    <w:rsid w:val="00B8541F"/>
    <w:rsid w:val="00B8547B"/>
    <w:rsid w:val="00B854E4"/>
    <w:rsid w:val="00B85596"/>
    <w:rsid w:val="00B856A8"/>
    <w:rsid w:val="00B85753"/>
    <w:rsid w:val="00B85A7D"/>
    <w:rsid w:val="00B85F68"/>
    <w:rsid w:val="00B8615A"/>
    <w:rsid w:val="00B8632E"/>
    <w:rsid w:val="00B8633E"/>
    <w:rsid w:val="00B863CE"/>
    <w:rsid w:val="00B86709"/>
    <w:rsid w:val="00B867BD"/>
    <w:rsid w:val="00B8682F"/>
    <w:rsid w:val="00B86A79"/>
    <w:rsid w:val="00B86E45"/>
    <w:rsid w:val="00B86F2F"/>
    <w:rsid w:val="00B8713D"/>
    <w:rsid w:val="00B871C3"/>
    <w:rsid w:val="00B873F0"/>
    <w:rsid w:val="00B87437"/>
    <w:rsid w:val="00B87658"/>
    <w:rsid w:val="00B8768F"/>
    <w:rsid w:val="00B876BE"/>
    <w:rsid w:val="00B878BE"/>
    <w:rsid w:val="00B879CE"/>
    <w:rsid w:val="00B9011C"/>
    <w:rsid w:val="00B90180"/>
    <w:rsid w:val="00B90499"/>
    <w:rsid w:val="00B904CD"/>
    <w:rsid w:val="00B90689"/>
    <w:rsid w:val="00B90696"/>
    <w:rsid w:val="00B906FA"/>
    <w:rsid w:val="00B90771"/>
    <w:rsid w:val="00B907F1"/>
    <w:rsid w:val="00B9082B"/>
    <w:rsid w:val="00B90959"/>
    <w:rsid w:val="00B909AC"/>
    <w:rsid w:val="00B909D6"/>
    <w:rsid w:val="00B90AEA"/>
    <w:rsid w:val="00B910D9"/>
    <w:rsid w:val="00B913F6"/>
    <w:rsid w:val="00B91802"/>
    <w:rsid w:val="00B919C3"/>
    <w:rsid w:val="00B919FE"/>
    <w:rsid w:val="00B91BDB"/>
    <w:rsid w:val="00B91C47"/>
    <w:rsid w:val="00B91E94"/>
    <w:rsid w:val="00B91F79"/>
    <w:rsid w:val="00B91F86"/>
    <w:rsid w:val="00B91FA6"/>
    <w:rsid w:val="00B921FE"/>
    <w:rsid w:val="00B92A93"/>
    <w:rsid w:val="00B92AE4"/>
    <w:rsid w:val="00B92DE8"/>
    <w:rsid w:val="00B93075"/>
    <w:rsid w:val="00B93338"/>
    <w:rsid w:val="00B9340E"/>
    <w:rsid w:val="00B934F6"/>
    <w:rsid w:val="00B935D0"/>
    <w:rsid w:val="00B9360D"/>
    <w:rsid w:val="00B9375D"/>
    <w:rsid w:val="00B93D5B"/>
    <w:rsid w:val="00B93EF7"/>
    <w:rsid w:val="00B941B8"/>
    <w:rsid w:val="00B941E9"/>
    <w:rsid w:val="00B94304"/>
    <w:rsid w:val="00B943AC"/>
    <w:rsid w:val="00B94550"/>
    <w:rsid w:val="00B94679"/>
    <w:rsid w:val="00B9484C"/>
    <w:rsid w:val="00B948C9"/>
    <w:rsid w:val="00B949E7"/>
    <w:rsid w:val="00B94D0D"/>
    <w:rsid w:val="00B94D6A"/>
    <w:rsid w:val="00B951C9"/>
    <w:rsid w:val="00B95317"/>
    <w:rsid w:val="00B95327"/>
    <w:rsid w:val="00B953D7"/>
    <w:rsid w:val="00B9588A"/>
    <w:rsid w:val="00B959E1"/>
    <w:rsid w:val="00B95A75"/>
    <w:rsid w:val="00B95AE7"/>
    <w:rsid w:val="00B95C66"/>
    <w:rsid w:val="00B96243"/>
    <w:rsid w:val="00B96338"/>
    <w:rsid w:val="00B963BE"/>
    <w:rsid w:val="00B963D1"/>
    <w:rsid w:val="00B96676"/>
    <w:rsid w:val="00B969D8"/>
    <w:rsid w:val="00B96B2A"/>
    <w:rsid w:val="00B9702C"/>
    <w:rsid w:val="00B970BA"/>
    <w:rsid w:val="00B971B1"/>
    <w:rsid w:val="00B973FA"/>
    <w:rsid w:val="00B97425"/>
    <w:rsid w:val="00B978B0"/>
    <w:rsid w:val="00B979B5"/>
    <w:rsid w:val="00B97BF1"/>
    <w:rsid w:val="00BA01CF"/>
    <w:rsid w:val="00BA01DA"/>
    <w:rsid w:val="00BA0268"/>
    <w:rsid w:val="00BA0727"/>
    <w:rsid w:val="00BA0924"/>
    <w:rsid w:val="00BA0D1A"/>
    <w:rsid w:val="00BA1586"/>
    <w:rsid w:val="00BA15EB"/>
    <w:rsid w:val="00BA167F"/>
    <w:rsid w:val="00BA1D65"/>
    <w:rsid w:val="00BA1DFA"/>
    <w:rsid w:val="00BA1E8B"/>
    <w:rsid w:val="00BA1F3A"/>
    <w:rsid w:val="00BA1F43"/>
    <w:rsid w:val="00BA2288"/>
    <w:rsid w:val="00BA22A5"/>
    <w:rsid w:val="00BA2322"/>
    <w:rsid w:val="00BA23F9"/>
    <w:rsid w:val="00BA24F3"/>
    <w:rsid w:val="00BA2716"/>
    <w:rsid w:val="00BA27F7"/>
    <w:rsid w:val="00BA2AD5"/>
    <w:rsid w:val="00BA2B83"/>
    <w:rsid w:val="00BA2C22"/>
    <w:rsid w:val="00BA2CE2"/>
    <w:rsid w:val="00BA2E36"/>
    <w:rsid w:val="00BA31D4"/>
    <w:rsid w:val="00BA34F0"/>
    <w:rsid w:val="00BA3566"/>
    <w:rsid w:val="00BA3567"/>
    <w:rsid w:val="00BA378B"/>
    <w:rsid w:val="00BA38AF"/>
    <w:rsid w:val="00BA3B9E"/>
    <w:rsid w:val="00BA3D53"/>
    <w:rsid w:val="00BA4684"/>
    <w:rsid w:val="00BA46AE"/>
    <w:rsid w:val="00BA489C"/>
    <w:rsid w:val="00BA4938"/>
    <w:rsid w:val="00BA4D75"/>
    <w:rsid w:val="00BA517D"/>
    <w:rsid w:val="00BA5345"/>
    <w:rsid w:val="00BA53FF"/>
    <w:rsid w:val="00BA564B"/>
    <w:rsid w:val="00BA582E"/>
    <w:rsid w:val="00BA5912"/>
    <w:rsid w:val="00BA5987"/>
    <w:rsid w:val="00BA5A82"/>
    <w:rsid w:val="00BA5AF4"/>
    <w:rsid w:val="00BA5C6A"/>
    <w:rsid w:val="00BA5C9B"/>
    <w:rsid w:val="00BA60E3"/>
    <w:rsid w:val="00BA61F4"/>
    <w:rsid w:val="00BA62A6"/>
    <w:rsid w:val="00BA6706"/>
    <w:rsid w:val="00BA6806"/>
    <w:rsid w:val="00BA6D57"/>
    <w:rsid w:val="00BA7069"/>
    <w:rsid w:val="00BA76B8"/>
    <w:rsid w:val="00BA7868"/>
    <w:rsid w:val="00BA7B69"/>
    <w:rsid w:val="00BA7FE5"/>
    <w:rsid w:val="00BB0239"/>
    <w:rsid w:val="00BB0501"/>
    <w:rsid w:val="00BB053F"/>
    <w:rsid w:val="00BB095D"/>
    <w:rsid w:val="00BB096F"/>
    <w:rsid w:val="00BB0F17"/>
    <w:rsid w:val="00BB0FE6"/>
    <w:rsid w:val="00BB1081"/>
    <w:rsid w:val="00BB1107"/>
    <w:rsid w:val="00BB120E"/>
    <w:rsid w:val="00BB1566"/>
    <w:rsid w:val="00BB15FF"/>
    <w:rsid w:val="00BB1617"/>
    <w:rsid w:val="00BB1B54"/>
    <w:rsid w:val="00BB1BA6"/>
    <w:rsid w:val="00BB1C1D"/>
    <w:rsid w:val="00BB1EAC"/>
    <w:rsid w:val="00BB206E"/>
    <w:rsid w:val="00BB21C2"/>
    <w:rsid w:val="00BB2275"/>
    <w:rsid w:val="00BB2A58"/>
    <w:rsid w:val="00BB2C9E"/>
    <w:rsid w:val="00BB2CD8"/>
    <w:rsid w:val="00BB2D69"/>
    <w:rsid w:val="00BB3222"/>
    <w:rsid w:val="00BB3235"/>
    <w:rsid w:val="00BB3312"/>
    <w:rsid w:val="00BB337C"/>
    <w:rsid w:val="00BB349D"/>
    <w:rsid w:val="00BB358D"/>
    <w:rsid w:val="00BB3722"/>
    <w:rsid w:val="00BB3823"/>
    <w:rsid w:val="00BB3858"/>
    <w:rsid w:val="00BB399C"/>
    <w:rsid w:val="00BB3A8C"/>
    <w:rsid w:val="00BB3E11"/>
    <w:rsid w:val="00BB3F6D"/>
    <w:rsid w:val="00BB46A8"/>
    <w:rsid w:val="00BB46C6"/>
    <w:rsid w:val="00BB480D"/>
    <w:rsid w:val="00BB4BD2"/>
    <w:rsid w:val="00BB4D36"/>
    <w:rsid w:val="00BB4E44"/>
    <w:rsid w:val="00BB4E91"/>
    <w:rsid w:val="00BB5068"/>
    <w:rsid w:val="00BB5183"/>
    <w:rsid w:val="00BB57DA"/>
    <w:rsid w:val="00BB592C"/>
    <w:rsid w:val="00BB59B8"/>
    <w:rsid w:val="00BB5EDA"/>
    <w:rsid w:val="00BB62A8"/>
    <w:rsid w:val="00BB62B1"/>
    <w:rsid w:val="00BB635F"/>
    <w:rsid w:val="00BB64E7"/>
    <w:rsid w:val="00BB68A9"/>
    <w:rsid w:val="00BB691C"/>
    <w:rsid w:val="00BB6BD5"/>
    <w:rsid w:val="00BB6D3A"/>
    <w:rsid w:val="00BB6DE1"/>
    <w:rsid w:val="00BB6E71"/>
    <w:rsid w:val="00BB722B"/>
    <w:rsid w:val="00BB7C46"/>
    <w:rsid w:val="00BB7C96"/>
    <w:rsid w:val="00BB7D79"/>
    <w:rsid w:val="00BB7EDA"/>
    <w:rsid w:val="00BC0005"/>
    <w:rsid w:val="00BC09DE"/>
    <w:rsid w:val="00BC0B7F"/>
    <w:rsid w:val="00BC0D2D"/>
    <w:rsid w:val="00BC10AE"/>
    <w:rsid w:val="00BC1126"/>
    <w:rsid w:val="00BC1184"/>
    <w:rsid w:val="00BC14BD"/>
    <w:rsid w:val="00BC167E"/>
    <w:rsid w:val="00BC1ACF"/>
    <w:rsid w:val="00BC1D2A"/>
    <w:rsid w:val="00BC1D42"/>
    <w:rsid w:val="00BC2106"/>
    <w:rsid w:val="00BC23C1"/>
    <w:rsid w:val="00BC24EA"/>
    <w:rsid w:val="00BC25F1"/>
    <w:rsid w:val="00BC2880"/>
    <w:rsid w:val="00BC2F1B"/>
    <w:rsid w:val="00BC309D"/>
    <w:rsid w:val="00BC30DF"/>
    <w:rsid w:val="00BC3114"/>
    <w:rsid w:val="00BC31F9"/>
    <w:rsid w:val="00BC32DD"/>
    <w:rsid w:val="00BC33D5"/>
    <w:rsid w:val="00BC341E"/>
    <w:rsid w:val="00BC3422"/>
    <w:rsid w:val="00BC35B1"/>
    <w:rsid w:val="00BC3783"/>
    <w:rsid w:val="00BC3939"/>
    <w:rsid w:val="00BC3A38"/>
    <w:rsid w:val="00BC3DF6"/>
    <w:rsid w:val="00BC3E00"/>
    <w:rsid w:val="00BC3F2F"/>
    <w:rsid w:val="00BC40AA"/>
    <w:rsid w:val="00BC40B4"/>
    <w:rsid w:val="00BC423B"/>
    <w:rsid w:val="00BC428D"/>
    <w:rsid w:val="00BC42DE"/>
    <w:rsid w:val="00BC444D"/>
    <w:rsid w:val="00BC44C8"/>
    <w:rsid w:val="00BC45C9"/>
    <w:rsid w:val="00BC492B"/>
    <w:rsid w:val="00BC49D2"/>
    <w:rsid w:val="00BC49E5"/>
    <w:rsid w:val="00BC4A8D"/>
    <w:rsid w:val="00BC4BFF"/>
    <w:rsid w:val="00BC4EAA"/>
    <w:rsid w:val="00BC4F90"/>
    <w:rsid w:val="00BC5073"/>
    <w:rsid w:val="00BC5125"/>
    <w:rsid w:val="00BC5939"/>
    <w:rsid w:val="00BC5AD1"/>
    <w:rsid w:val="00BC5B24"/>
    <w:rsid w:val="00BC5B5A"/>
    <w:rsid w:val="00BC5D2E"/>
    <w:rsid w:val="00BC6DD2"/>
    <w:rsid w:val="00BC6E79"/>
    <w:rsid w:val="00BC7068"/>
    <w:rsid w:val="00BC71E6"/>
    <w:rsid w:val="00BC7483"/>
    <w:rsid w:val="00BC7494"/>
    <w:rsid w:val="00BC7693"/>
    <w:rsid w:val="00BC775B"/>
    <w:rsid w:val="00BC7A0E"/>
    <w:rsid w:val="00BC7A32"/>
    <w:rsid w:val="00BC7A6C"/>
    <w:rsid w:val="00BC7BD4"/>
    <w:rsid w:val="00BD0162"/>
    <w:rsid w:val="00BD0309"/>
    <w:rsid w:val="00BD0358"/>
    <w:rsid w:val="00BD0501"/>
    <w:rsid w:val="00BD0531"/>
    <w:rsid w:val="00BD074B"/>
    <w:rsid w:val="00BD09AD"/>
    <w:rsid w:val="00BD0A3B"/>
    <w:rsid w:val="00BD0D81"/>
    <w:rsid w:val="00BD0F86"/>
    <w:rsid w:val="00BD12D9"/>
    <w:rsid w:val="00BD16C2"/>
    <w:rsid w:val="00BD1803"/>
    <w:rsid w:val="00BD183B"/>
    <w:rsid w:val="00BD1982"/>
    <w:rsid w:val="00BD25C5"/>
    <w:rsid w:val="00BD2740"/>
    <w:rsid w:val="00BD2B04"/>
    <w:rsid w:val="00BD2B48"/>
    <w:rsid w:val="00BD2FDD"/>
    <w:rsid w:val="00BD3150"/>
    <w:rsid w:val="00BD33DF"/>
    <w:rsid w:val="00BD395C"/>
    <w:rsid w:val="00BD3EFA"/>
    <w:rsid w:val="00BD3F5C"/>
    <w:rsid w:val="00BD3F7A"/>
    <w:rsid w:val="00BD3FD6"/>
    <w:rsid w:val="00BD4222"/>
    <w:rsid w:val="00BD48CD"/>
    <w:rsid w:val="00BD493A"/>
    <w:rsid w:val="00BD4A81"/>
    <w:rsid w:val="00BD4E05"/>
    <w:rsid w:val="00BD4F05"/>
    <w:rsid w:val="00BD5203"/>
    <w:rsid w:val="00BD5226"/>
    <w:rsid w:val="00BD52C1"/>
    <w:rsid w:val="00BD5855"/>
    <w:rsid w:val="00BD5878"/>
    <w:rsid w:val="00BD5958"/>
    <w:rsid w:val="00BD5A2C"/>
    <w:rsid w:val="00BD5E3A"/>
    <w:rsid w:val="00BD63F6"/>
    <w:rsid w:val="00BD6680"/>
    <w:rsid w:val="00BD6C4E"/>
    <w:rsid w:val="00BD6CA2"/>
    <w:rsid w:val="00BD6CAF"/>
    <w:rsid w:val="00BD6D15"/>
    <w:rsid w:val="00BD7239"/>
    <w:rsid w:val="00BD750F"/>
    <w:rsid w:val="00BD7583"/>
    <w:rsid w:val="00BD7B4D"/>
    <w:rsid w:val="00BD7D40"/>
    <w:rsid w:val="00BE0039"/>
    <w:rsid w:val="00BE0225"/>
    <w:rsid w:val="00BE0353"/>
    <w:rsid w:val="00BE049B"/>
    <w:rsid w:val="00BE068D"/>
    <w:rsid w:val="00BE0695"/>
    <w:rsid w:val="00BE08AD"/>
    <w:rsid w:val="00BE0BB3"/>
    <w:rsid w:val="00BE0F56"/>
    <w:rsid w:val="00BE1276"/>
    <w:rsid w:val="00BE1513"/>
    <w:rsid w:val="00BE17C5"/>
    <w:rsid w:val="00BE1809"/>
    <w:rsid w:val="00BE19AB"/>
    <w:rsid w:val="00BE1BBC"/>
    <w:rsid w:val="00BE1CD3"/>
    <w:rsid w:val="00BE1CD4"/>
    <w:rsid w:val="00BE1CE5"/>
    <w:rsid w:val="00BE1EA6"/>
    <w:rsid w:val="00BE1F23"/>
    <w:rsid w:val="00BE20D8"/>
    <w:rsid w:val="00BE20FD"/>
    <w:rsid w:val="00BE21C1"/>
    <w:rsid w:val="00BE22F3"/>
    <w:rsid w:val="00BE22F9"/>
    <w:rsid w:val="00BE249C"/>
    <w:rsid w:val="00BE25B2"/>
    <w:rsid w:val="00BE26AB"/>
    <w:rsid w:val="00BE28D0"/>
    <w:rsid w:val="00BE2904"/>
    <w:rsid w:val="00BE299A"/>
    <w:rsid w:val="00BE2C77"/>
    <w:rsid w:val="00BE2DA5"/>
    <w:rsid w:val="00BE2DD5"/>
    <w:rsid w:val="00BE30B2"/>
    <w:rsid w:val="00BE3127"/>
    <w:rsid w:val="00BE34F4"/>
    <w:rsid w:val="00BE3634"/>
    <w:rsid w:val="00BE3655"/>
    <w:rsid w:val="00BE3673"/>
    <w:rsid w:val="00BE3749"/>
    <w:rsid w:val="00BE394B"/>
    <w:rsid w:val="00BE3DD9"/>
    <w:rsid w:val="00BE435C"/>
    <w:rsid w:val="00BE4688"/>
    <w:rsid w:val="00BE4703"/>
    <w:rsid w:val="00BE492A"/>
    <w:rsid w:val="00BE498D"/>
    <w:rsid w:val="00BE49DF"/>
    <w:rsid w:val="00BE4A5B"/>
    <w:rsid w:val="00BE4E77"/>
    <w:rsid w:val="00BE545E"/>
    <w:rsid w:val="00BE5A4A"/>
    <w:rsid w:val="00BE5ACB"/>
    <w:rsid w:val="00BE5CC4"/>
    <w:rsid w:val="00BE5F38"/>
    <w:rsid w:val="00BE5F3E"/>
    <w:rsid w:val="00BE63E1"/>
    <w:rsid w:val="00BE697B"/>
    <w:rsid w:val="00BE6B38"/>
    <w:rsid w:val="00BE6EEA"/>
    <w:rsid w:val="00BE712B"/>
    <w:rsid w:val="00BE7616"/>
    <w:rsid w:val="00BE763B"/>
    <w:rsid w:val="00BE76D4"/>
    <w:rsid w:val="00BE76F9"/>
    <w:rsid w:val="00BE78A8"/>
    <w:rsid w:val="00BE7CEB"/>
    <w:rsid w:val="00BE7DF9"/>
    <w:rsid w:val="00BF00ED"/>
    <w:rsid w:val="00BF0260"/>
    <w:rsid w:val="00BF0471"/>
    <w:rsid w:val="00BF0522"/>
    <w:rsid w:val="00BF0566"/>
    <w:rsid w:val="00BF05B0"/>
    <w:rsid w:val="00BF08FA"/>
    <w:rsid w:val="00BF0CCC"/>
    <w:rsid w:val="00BF0DAF"/>
    <w:rsid w:val="00BF0DF4"/>
    <w:rsid w:val="00BF1111"/>
    <w:rsid w:val="00BF1130"/>
    <w:rsid w:val="00BF120F"/>
    <w:rsid w:val="00BF1356"/>
    <w:rsid w:val="00BF147B"/>
    <w:rsid w:val="00BF14A0"/>
    <w:rsid w:val="00BF18D1"/>
    <w:rsid w:val="00BF1A66"/>
    <w:rsid w:val="00BF20A3"/>
    <w:rsid w:val="00BF2242"/>
    <w:rsid w:val="00BF2763"/>
    <w:rsid w:val="00BF2777"/>
    <w:rsid w:val="00BF2B71"/>
    <w:rsid w:val="00BF2D7C"/>
    <w:rsid w:val="00BF31D4"/>
    <w:rsid w:val="00BF328B"/>
    <w:rsid w:val="00BF33FE"/>
    <w:rsid w:val="00BF34BA"/>
    <w:rsid w:val="00BF3809"/>
    <w:rsid w:val="00BF39AA"/>
    <w:rsid w:val="00BF39D4"/>
    <w:rsid w:val="00BF39F3"/>
    <w:rsid w:val="00BF3A6D"/>
    <w:rsid w:val="00BF3C72"/>
    <w:rsid w:val="00BF3D12"/>
    <w:rsid w:val="00BF3D5D"/>
    <w:rsid w:val="00BF3E29"/>
    <w:rsid w:val="00BF40A5"/>
    <w:rsid w:val="00BF41C9"/>
    <w:rsid w:val="00BF4472"/>
    <w:rsid w:val="00BF4670"/>
    <w:rsid w:val="00BF46DE"/>
    <w:rsid w:val="00BF4BEA"/>
    <w:rsid w:val="00BF4C0B"/>
    <w:rsid w:val="00BF4C8A"/>
    <w:rsid w:val="00BF4EB9"/>
    <w:rsid w:val="00BF5082"/>
    <w:rsid w:val="00BF5191"/>
    <w:rsid w:val="00BF5234"/>
    <w:rsid w:val="00BF533C"/>
    <w:rsid w:val="00BF552D"/>
    <w:rsid w:val="00BF5544"/>
    <w:rsid w:val="00BF5697"/>
    <w:rsid w:val="00BF56EB"/>
    <w:rsid w:val="00BF5A7A"/>
    <w:rsid w:val="00BF6087"/>
    <w:rsid w:val="00BF615A"/>
    <w:rsid w:val="00BF634F"/>
    <w:rsid w:val="00BF664B"/>
    <w:rsid w:val="00BF67A2"/>
    <w:rsid w:val="00BF6846"/>
    <w:rsid w:val="00BF6997"/>
    <w:rsid w:val="00BF7161"/>
    <w:rsid w:val="00BF745E"/>
    <w:rsid w:val="00BF7514"/>
    <w:rsid w:val="00BF76A3"/>
    <w:rsid w:val="00BF7899"/>
    <w:rsid w:val="00BF7CC8"/>
    <w:rsid w:val="00BF7CEC"/>
    <w:rsid w:val="00BF7DA9"/>
    <w:rsid w:val="00BF7FF5"/>
    <w:rsid w:val="00C0019C"/>
    <w:rsid w:val="00C00352"/>
    <w:rsid w:val="00C004AE"/>
    <w:rsid w:val="00C004EF"/>
    <w:rsid w:val="00C0063C"/>
    <w:rsid w:val="00C0072B"/>
    <w:rsid w:val="00C0106E"/>
    <w:rsid w:val="00C0123A"/>
    <w:rsid w:val="00C01296"/>
    <w:rsid w:val="00C013EB"/>
    <w:rsid w:val="00C0151E"/>
    <w:rsid w:val="00C015DD"/>
    <w:rsid w:val="00C01882"/>
    <w:rsid w:val="00C01A3D"/>
    <w:rsid w:val="00C01BE1"/>
    <w:rsid w:val="00C01D11"/>
    <w:rsid w:val="00C01E0D"/>
    <w:rsid w:val="00C01E65"/>
    <w:rsid w:val="00C0219F"/>
    <w:rsid w:val="00C022CC"/>
    <w:rsid w:val="00C02551"/>
    <w:rsid w:val="00C02691"/>
    <w:rsid w:val="00C02B44"/>
    <w:rsid w:val="00C02D1F"/>
    <w:rsid w:val="00C02EB8"/>
    <w:rsid w:val="00C031F7"/>
    <w:rsid w:val="00C03512"/>
    <w:rsid w:val="00C037A0"/>
    <w:rsid w:val="00C03C2A"/>
    <w:rsid w:val="00C03EDD"/>
    <w:rsid w:val="00C03FDF"/>
    <w:rsid w:val="00C04327"/>
    <w:rsid w:val="00C04797"/>
    <w:rsid w:val="00C04AB8"/>
    <w:rsid w:val="00C04BAF"/>
    <w:rsid w:val="00C04DF3"/>
    <w:rsid w:val="00C04F2A"/>
    <w:rsid w:val="00C04F42"/>
    <w:rsid w:val="00C04F54"/>
    <w:rsid w:val="00C0537E"/>
    <w:rsid w:val="00C05951"/>
    <w:rsid w:val="00C059B8"/>
    <w:rsid w:val="00C05A27"/>
    <w:rsid w:val="00C05DFF"/>
    <w:rsid w:val="00C06245"/>
    <w:rsid w:val="00C06CDA"/>
    <w:rsid w:val="00C06DAA"/>
    <w:rsid w:val="00C07006"/>
    <w:rsid w:val="00C07058"/>
    <w:rsid w:val="00C0712A"/>
    <w:rsid w:val="00C075FD"/>
    <w:rsid w:val="00C0762E"/>
    <w:rsid w:val="00C07FBA"/>
    <w:rsid w:val="00C10015"/>
    <w:rsid w:val="00C102FB"/>
    <w:rsid w:val="00C1060C"/>
    <w:rsid w:val="00C10621"/>
    <w:rsid w:val="00C10CA8"/>
    <w:rsid w:val="00C10E88"/>
    <w:rsid w:val="00C10F37"/>
    <w:rsid w:val="00C11165"/>
    <w:rsid w:val="00C115FF"/>
    <w:rsid w:val="00C118FA"/>
    <w:rsid w:val="00C119E6"/>
    <w:rsid w:val="00C11E60"/>
    <w:rsid w:val="00C11E79"/>
    <w:rsid w:val="00C12162"/>
    <w:rsid w:val="00C1216E"/>
    <w:rsid w:val="00C121D9"/>
    <w:rsid w:val="00C1254C"/>
    <w:rsid w:val="00C126E3"/>
    <w:rsid w:val="00C12872"/>
    <w:rsid w:val="00C12B7A"/>
    <w:rsid w:val="00C12C94"/>
    <w:rsid w:val="00C12D0E"/>
    <w:rsid w:val="00C1382A"/>
    <w:rsid w:val="00C14226"/>
    <w:rsid w:val="00C1471D"/>
    <w:rsid w:val="00C1485F"/>
    <w:rsid w:val="00C14B79"/>
    <w:rsid w:val="00C14F35"/>
    <w:rsid w:val="00C14FFA"/>
    <w:rsid w:val="00C15107"/>
    <w:rsid w:val="00C1539E"/>
    <w:rsid w:val="00C153FF"/>
    <w:rsid w:val="00C15825"/>
    <w:rsid w:val="00C15BBF"/>
    <w:rsid w:val="00C15CE8"/>
    <w:rsid w:val="00C15DAF"/>
    <w:rsid w:val="00C15DE5"/>
    <w:rsid w:val="00C160EC"/>
    <w:rsid w:val="00C16722"/>
    <w:rsid w:val="00C16821"/>
    <w:rsid w:val="00C16903"/>
    <w:rsid w:val="00C16A9D"/>
    <w:rsid w:val="00C16C86"/>
    <w:rsid w:val="00C1721E"/>
    <w:rsid w:val="00C17476"/>
    <w:rsid w:val="00C17510"/>
    <w:rsid w:val="00C176FB"/>
    <w:rsid w:val="00C178EC"/>
    <w:rsid w:val="00C179A2"/>
    <w:rsid w:val="00C17AE3"/>
    <w:rsid w:val="00C17B04"/>
    <w:rsid w:val="00C17C65"/>
    <w:rsid w:val="00C17EF4"/>
    <w:rsid w:val="00C20273"/>
    <w:rsid w:val="00C20365"/>
    <w:rsid w:val="00C2037E"/>
    <w:rsid w:val="00C203A4"/>
    <w:rsid w:val="00C20582"/>
    <w:rsid w:val="00C205F8"/>
    <w:rsid w:val="00C207B8"/>
    <w:rsid w:val="00C20AF8"/>
    <w:rsid w:val="00C20C19"/>
    <w:rsid w:val="00C20D11"/>
    <w:rsid w:val="00C212FA"/>
    <w:rsid w:val="00C2172A"/>
    <w:rsid w:val="00C21C25"/>
    <w:rsid w:val="00C21D71"/>
    <w:rsid w:val="00C21D83"/>
    <w:rsid w:val="00C2230A"/>
    <w:rsid w:val="00C22495"/>
    <w:rsid w:val="00C22555"/>
    <w:rsid w:val="00C228C9"/>
    <w:rsid w:val="00C22A1E"/>
    <w:rsid w:val="00C22A8C"/>
    <w:rsid w:val="00C22ED9"/>
    <w:rsid w:val="00C2308B"/>
    <w:rsid w:val="00C230D0"/>
    <w:rsid w:val="00C23130"/>
    <w:rsid w:val="00C232DF"/>
    <w:rsid w:val="00C23CE5"/>
    <w:rsid w:val="00C23D56"/>
    <w:rsid w:val="00C23EE6"/>
    <w:rsid w:val="00C24E46"/>
    <w:rsid w:val="00C252F6"/>
    <w:rsid w:val="00C2543A"/>
    <w:rsid w:val="00C25594"/>
    <w:rsid w:val="00C2574A"/>
    <w:rsid w:val="00C2582A"/>
    <w:rsid w:val="00C2587D"/>
    <w:rsid w:val="00C259E9"/>
    <w:rsid w:val="00C25B91"/>
    <w:rsid w:val="00C25DE5"/>
    <w:rsid w:val="00C25FA6"/>
    <w:rsid w:val="00C2640A"/>
    <w:rsid w:val="00C264BA"/>
    <w:rsid w:val="00C2652E"/>
    <w:rsid w:val="00C26627"/>
    <w:rsid w:val="00C266FA"/>
    <w:rsid w:val="00C26BCB"/>
    <w:rsid w:val="00C26C86"/>
    <w:rsid w:val="00C26CDD"/>
    <w:rsid w:val="00C26D93"/>
    <w:rsid w:val="00C27D0F"/>
    <w:rsid w:val="00C27ECF"/>
    <w:rsid w:val="00C27EF1"/>
    <w:rsid w:val="00C30410"/>
    <w:rsid w:val="00C30588"/>
    <w:rsid w:val="00C30711"/>
    <w:rsid w:val="00C309DE"/>
    <w:rsid w:val="00C30A67"/>
    <w:rsid w:val="00C30AE2"/>
    <w:rsid w:val="00C30B46"/>
    <w:rsid w:val="00C30BE0"/>
    <w:rsid w:val="00C30DAC"/>
    <w:rsid w:val="00C30EE6"/>
    <w:rsid w:val="00C316F6"/>
    <w:rsid w:val="00C3175B"/>
    <w:rsid w:val="00C31808"/>
    <w:rsid w:val="00C31891"/>
    <w:rsid w:val="00C31F6C"/>
    <w:rsid w:val="00C31FF6"/>
    <w:rsid w:val="00C320F8"/>
    <w:rsid w:val="00C32249"/>
    <w:rsid w:val="00C323F9"/>
    <w:rsid w:val="00C32434"/>
    <w:rsid w:val="00C328FC"/>
    <w:rsid w:val="00C32925"/>
    <w:rsid w:val="00C32A57"/>
    <w:rsid w:val="00C32B23"/>
    <w:rsid w:val="00C32BBE"/>
    <w:rsid w:val="00C32CB0"/>
    <w:rsid w:val="00C32DBA"/>
    <w:rsid w:val="00C32E60"/>
    <w:rsid w:val="00C331A0"/>
    <w:rsid w:val="00C331C8"/>
    <w:rsid w:val="00C33268"/>
    <w:rsid w:val="00C33470"/>
    <w:rsid w:val="00C33614"/>
    <w:rsid w:val="00C3378C"/>
    <w:rsid w:val="00C33842"/>
    <w:rsid w:val="00C33860"/>
    <w:rsid w:val="00C33B66"/>
    <w:rsid w:val="00C342C3"/>
    <w:rsid w:val="00C345D2"/>
    <w:rsid w:val="00C346C2"/>
    <w:rsid w:val="00C348EC"/>
    <w:rsid w:val="00C3493C"/>
    <w:rsid w:val="00C34951"/>
    <w:rsid w:val="00C34C52"/>
    <w:rsid w:val="00C35217"/>
    <w:rsid w:val="00C3568B"/>
    <w:rsid w:val="00C35926"/>
    <w:rsid w:val="00C35AD5"/>
    <w:rsid w:val="00C35C0A"/>
    <w:rsid w:val="00C35C7F"/>
    <w:rsid w:val="00C36286"/>
    <w:rsid w:val="00C3634A"/>
    <w:rsid w:val="00C36371"/>
    <w:rsid w:val="00C36899"/>
    <w:rsid w:val="00C36A00"/>
    <w:rsid w:val="00C36A0B"/>
    <w:rsid w:val="00C36BD8"/>
    <w:rsid w:val="00C36C75"/>
    <w:rsid w:val="00C36E04"/>
    <w:rsid w:val="00C36F1C"/>
    <w:rsid w:val="00C36F93"/>
    <w:rsid w:val="00C37172"/>
    <w:rsid w:val="00C37195"/>
    <w:rsid w:val="00C378EA"/>
    <w:rsid w:val="00C37A88"/>
    <w:rsid w:val="00C37B10"/>
    <w:rsid w:val="00C37B41"/>
    <w:rsid w:val="00C37D6C"/>
    <w:rsid w:val="00C37DA6"/>
    <w:rsid w:val="00C40771"/>
    <w:rsid w:val="00C40919"/>
    <w:rsid w:val="00C40CFD"/>
    <w:rsid w:val="00C40EA6"/>
    <w:rsid w:val="00C410F5"/>
    <w:rsid w:val="00C413F3"/>
    <w:rsid w:val="00C4143F"/>
    <w:rsid w:val="00C4145D"/>
    <w:rsid w:val="00C416C4"/>
    <w:rsid w:val="00C41729"/>
    <w:rsid w:val="00C41846"/>
    <w:rsid w:val="00C4188F"/>
    <w:rsid w:val="00C41BF1"/>
    <w:rsid w:val="00C41C6C"/>
    <w:rsid w:val="00C41D06"/>
    <w:rsid w:val="00C41E31"/>
    <w:rsid w:val="00C420AE"/>
    <w:rsid w:val="00C421B0"/>
    <w:rsid w:val="00C423D1"/>
    <w:rsid w:val="00C4249F"/>
    <w:rsid w:val="00C4283A"/>
    <w:rsid w:val="00C42AAB"/>
    <w:rsid w:val="00C42B09"/>
    <w:rsid w:val="00C42D38"/>
    <w:rsid w:val="00C42D5B"/>
    <w:rsid w:val="00C42F96"/>
    <w:rsid w:val="00C4305F"/>
    <w:rsid w:val="00C4338D"/>
    <w:rsid w:val="00C434FE"/>
    <w:rsid w:val="00C4378D"/>
    <w:rsid w:val="00C437CF"/>
    <w:rsid w:val="00C43BCE"/>
    <w:rsid w:val="00C443AD"/>
    <w:rsid w:val="00C4441C"/>
    <w:rsid w:val="00C44487"/>
    <w:rsid w:val="00C44766"/>
    <w:rsid w:val="00C447D1"/>
    <w:rsid w:val="00C44BE4"/>
    <w:rsid w:val="00C44CDB"/>
    <w:rsid w:val="00C44D8C"/>
    <w:rsid w:val="00C44FC5"/>
    <w:rsid w:val="00C44FDB"/>
    <w:rsid w:val="00C4527A"/>
    <w:rsid w:val="00C45721"/>
    <w:rsid w:val="00C45A51"/>
    <w:rsid w:val="00C45AB3"/>
    <w:rsid w:val="00C45ABD"/>
    <w:rsid w:val="00C45CEC"/>
    <w:rsid w:val="00C45DE6"/>
    <w:rsid w:val="00C45E4C"/>
    <w:rsid w:val="00C45FF0"/>
    <w:rsid w:val="00C4625D"/>
    <w:rsid w:val="00C4659E"/>
    <w:rsid w:val="00C46CD2"/>
    <w:rsid w:val="00C4717E"/>
    <w:rsid w:val="00C4746D"/>
    <w:rsid w:val="00C47574"/>
    <w:rsid w:val="00C47677"/>
    <w:rsid w:val="00C4767D"/>
    <w:rsid w:val="00C47AA0"/>
    <w:rsid w:val="00C47AB0"/>
    <w:rsid w:val="00C47C99"/>
    <w:rsid w:val="00C50132"/>
    <w:rsid w:val="00C501BC"/>
    <w:rsid w:val="00C50288"/>
    <w:rsid w:val="00C502DF"/>
    <w:rsid w:val="00C50478"/>
    <w:rsid w:val="00C5054D"/>
    <w:rsid w:val="00C50590"/>
    <w:rsid w:val="00C50817"/>
    <w:rsid w:val="00C509F3"/>
    <w:rsid w:val="00C50A66"/>
    <w:rsid w:val="00C50AA2"/>
    <w:rsid w:val="00C50E2E"/>
    <w:rsid w:val="00C510BE"/>
    <w:rsid w:val="00C5116C"/>
    <w:rsid w:val="00C51229"/>
    <w:rsid w:val="00C51664"/>
    <w:rsid w:val="00C51715"/>
    <w:rsid w:val="00C51A44"/>
    <w:rsid w:val="00C51BA7"/>
    <w:rsid w:val="00C51BEE"/>
    <w:rsid w:val="00C51C04"/>
    <w:rsid w:val="00C52729"/>
    <w:rsid w:val="00C52787"/>
    <w:rsid w:val="00C5278D"/>
    <w:rsid w:val="00C52815"/>
    <w:rsid w:val="00C52873"/>
    <w:rsid w:val="00C52973"/>
    <w:rsid w:val="00C52B3F"/>
    <w:rsid w:val="00C531CB"/>
    <w:rsid w:val="00C5360D"/>
    <w:rsid w:val="00C53627"/>
    <w:rsid w:val="00C5378A"/>
    <w:rsid w:val="00C53999"/>
    <w:rsid w:val="00C53A18"/>
    <w:rsid w:val="00C54042"/>
    <w:rsid w:val="00C544EA"/>
    <w:rsid w:val="00C547B7"/>
    <w:rsid w:val="00C54848"/>
    <w:rsid w:val="00C5494C"/>
    <w:rsid w:val="00C54A4E"/>
    <w:rsid w:val="00C54B9A"/>
    <w:rsid w:val="00C54C0C"/>
    <w:rsid w:val="00C54C36"/>
    <w:rsid w:val="00C54D3A"/>
    <w:rsid w:val="00C54D68"/>
    <w:rsid w:val="00C54F43"/>
    <w:rsid w:val="00C550FC"/>
    <w:rsid w:val="00C55C82"/>
    <w:rsid w:val="00C560F9"/>
    <w:rsid w:val="00C56327"/>
    <w:rsid w:val="00C56806"/>
    <w:rsid w:val="00C56966"/>
    <w:rsid w:val="00C56ACD"/>
    <w:rsid w:val="00C56B4A"/>
    <w:rsid w:val="00C56E53"/>
    <w:rsid w:val="00C56E95"/>
    <w:rsid w:val="00C57314"/>
    <w:rsid w:val="00C57371"/>
    <w:rsid w:val="00C573F1"/>
    <w:rsid w:val="00C57471"/>
    <w:rsid w:val="00C575FC"/>
    <w:rsid w:val="00C57676"/>
    <w:rsid w:val="00C5781C"/>
    <w:rsid w:val="00C5791B"/>
    <w:rsid w:val="00C57B19"/>
    <w:rsid w:val="00C57BDA"/>
    <w:rsid w:val="00C57D93"/>
    <w:rsid w:val="00C604D4"/>
    <w:rsid w:val="00C606EF"/>
    <w:rsid w:val="00C60A05"/>
    <w:rsid w:val="00C60A53"/>
    <w:rsid w:val="00C60BF2"/>
    <w:rsid w:val="00C60D8C"/>
    <w:rsid w:val="00C60E26"/>
    <w:rsid w:val="00C60F04"/>
    <w:rsid w:val="00C612EA"/>
    <w:rsid w:val="00C616C3"/>
    <w:rsid w:val="00C61722"/>
    <w:rsid w:val="00C61B5F"/>
    <w:rsid w:val="00C61DC3"/>
    <w:rsid w:val="00C61F83"/>
    <w:rsid w:val="00C61FCF"/>
    <w:rsid w:val="00C62352"/>
    <w:rsid w:val="00C62355"/>
    <w:rsid w:val="00C624B4"/>
    <w:rsid w:val="00C624C4"/>
    <w:rsid w:val="00C627E0"/>
    <w:rsid w:val="00C62930"/>
    <w:rsid w:val="00C62C49"/>
    <w:rsid w:val="00C62C59"/>
    <w:rsid w:val="00C62CBA"/>
    <w:rsid w:val="00C62D2F"/>
    <w:rsid w:val="00C62E8A"/>
    <w:rsid w:val="00C62FB7"/>
    <w:rsid w:val="00C6312E"/>
    <w:rsid w:val="00C63418"/>
    <w:rsid w:val="00C63667"/>
    <w:rsid w:val="00C638BB"/>
    <w:rsid w:val="00C63A8B"/>
    <w:rsid w:val="00C63AA5"/>
    <w:rsid w:val="00C63C94"/>
    <w:rsid w:val="00C63DC1"/>
    <w:rsid w:val="00C63F76"/>
    <w:rsid w:val="00C6424A"/>
    <w:rsid w:val="00C6434E"/>
    <w:rsid w:val="00C645F9"/>
    <w:rsid w:val="00C6462B"/>
    <w:rsid w:val="00C64691"/>
    <w:rsid w:val="00C646DD"/>
    <w:rsid w:val="00C6481A"/>
    <w:rsid w:val="00C6541C"/>
    <w:rsid w:val="00C654FC"/>
    <w:rsid w:val="00C6567F"/>
    <w:rsid w:val="00C6575F"/>
    <w:rsid w:val="00C65BA1"/>
    <w:rsid w:val="00C65F4E"/>
    <w:rsid w:val="00C65F8F"/>
    <w:rsid w:val="00C662FA"/>
    <w:rsid w:val="00C6640A"/>
    <w:rsid w:val="00C66443"/>
    <w:rsid w:val="00C66519"/>
    <w:rsid w:val="00C6651B"/>
    <w:rsid w:val="00C6652B"/>
    <w:rsid w:val="00C6652D"/>
    <w:rsid w:val="00C66610"/>
    <w:rsid w:val="00C667C1"/>
    <w:rsid w:val="00C66A14"/>
    <w:rsid w:val="00C66A92"/>
    <w:rsid w:val="00C67053"/>
    <w:rsid w:val="00C670A7"/>
    <w:rsid w:val="00C673A9"/>
    <w:rsid w:val="00C67B4D"/>
    <w:rsid w:val="00C67EA2"/>
    <w:rsid w:val="00C67ED8"/>
    <w:rsid w:val="00C67F2A"/>
    <w:rsid w:val="00C7001B"/>
    <w:rsid w:val="00C702A0"/>
    <w:rsid w:val="00C703B6"/>
    <w:rsid w:val="00C70866"/>
    <w:rsid w:val="00C708EA"/>
    <w:rsid w:val="00C708F8"/>
    <w:rsid w:val="00C7093E"/>
    <w:rsid w:val="00C70A41"/>
    <w:rsid w:val="00C711AB"/>
    <w:rsid w:val="00C71233"/>
    <w:rsid w:val="00C71412"/>
    <w:rsid w:val="00C7193D"/>
    <w:rsid w:val="00C71986"/>
    <w:rsid w:val="00C71A2B"/>
    <w:rsid w:val="00C71DAB"/>
    <w:rsid w:val="00C71E5A"/>
    <w:rsid w:val="00C72030"/>
    <w:rsid w:val="00C72205"/>
    <w:rsid w:val="00C72608"/>
    <w:rsid w:val="00C72724"/>
    <w:rsid w:val="00C727DE"/>
    <w:rsid w:val="00C72B28"/>
    <w:rsid w:val="00C72D77"/>
    <w:rsid w:val="00C72E1C"/>
    <w:rsid w:val="00C72E6B"/>
    <w:rsid w:val="00C72EF0"/>
    <w:rsid w:val="00C73163"/>
    <w:rsid w:val="00C732B0"/>
    <w:rsid w:val="00C734CB"/>
    <w:rsid w:val="00C7364E"/>
    <w:rsid w:val="00C7378C"/>
    <w:rsid w:val="00C738E7"/>
    <w:rsid w:val="00C73A6E"/>
    <w:rsid w:val="00C73D58"/>
    <w:rsid w:val="00C73EB1"/>
    <w:rsid w:val="00C73F33"/>
    <w:rsid w:val="00C7407B"/>
    <w:rsid w:val="00C742B2"/>
    <w:rsid w:val="00C7435C"/>
    <w:rsid w:val="00C7435F"/>
    <w:rsid w:val="00C746A5"/>
    <w:rsid w:val="00C74826"/>
    <w:rsid w:val="00C748E8"/>
    <w:rsid w:val="00C74974"/>
    <w:rsid w:val="00C74C7A"/>
    <w:rsid w:val="00C74D8F"/>
    <w:rsid w:val="00C74EBC"/>
    <w:rsid w:val="00C74EE1"/>
    <w:rsid w:val="00C7523C"/>
    <w:rsid w:val="00C755E1"/>
    <w:rsid w:val="00C756FE"/>
    <w:rsid w:val="00C75F34"/>
    <w:rsid w:val="00C75FF8"/>
    <w:rsid w:val="00C76044"/>
    <w:rsid w:val="00C766A6"/>
    <w:rsid w:val="00C76770"/>
    <w:rsid w:val="00C76809"/>
    <w:rsid w:val="00C769B9"/>
    <w:rsid w:val="00C76A17"/>
    <w:rsid w:val="00C76BA4"/>
    <w:rsid w:val="00C76E38"/>
    <w:rsid w:val="00C76EF6"/>
    <w:rsid w:val="00C76F25"/>
    <w:rsid w:val="00C7720A"/>
    <w:rsid w:val="00C77230"/>
    <w:rsid w:val="00C7742C"/>
    <w:rsid w:val="00C77A5D"/>
    <w:rsid w:val="00C77F47"/>
    <w:rsid w:val="00C80736"/>
    <w:rsid w:val="00C80762"/>
    <w:rsid w:val="00C80A90"/>
    <w:rsid w:val="00C80E63"/>
    <w:rsid w:val="00C810B0"/>
    <w:rsid w:val="00C81122"/>
    <w:rsid w:val="00C81348"/>
    <w:rsid w:val="00C81647"/>
    <w:rsid w:val="00C818A6"/>
    <w:rsid w:val="00C818CD"/>
    <w:rsid w:val="00C81A34"/>
    <w:rsid w:val="00C81D19"/>
    <w:rsid w:val="00C8244A"/>
    <w:rsid w:val="00C82BB3"/>
    <w:rsid w:val="00C82C0F"/>
    <w:rsid w:val="00C82D06"/>
    <w:rsid w:val="00C82FA3"/>
    <w:rsid w:val="00C834B0"/>
    <w:rsid w:val="00C83756"/>
    <w:rsid w:val="00C83805"/>
    <w:rsid w:val="00C83B59"/>
    <w:rsid w:val="00C83D56"/>
    <w:rsid w:val="00C84043"/>
    <w:rsid w:val="00C8410D"/>
    <w:rsid w:val="00C84129"/>
    <w:rsid w:val="00C8412F"/>
    <w:rsid w:val="00C84380"/>
    <w:rsid w:val="00C84516"/>
    <w:rsid w:val="00C84AF7"/>
    <w:rsid w:val="00C84D9C"/>
    <w:rsid w:val="00C850A5"/>
    <w:rsid w:val="00C8514C"/>
    <w:rsid w:val="00C855D9"/>
    <w:rsid w:val="00C85759"/>
    <w:rsid w:val="00C85760"/>
    <w:rsid w:val="00C85839"/>
    <w:rsid w:val="00C858AF"/>
    <w:rsid w:val="00C85933"/>
    <w:rsid w:val="00C859D4"/>
    <w:rsid w:val="00C86194"/>
    <w:rsid w:val="00C86307"/>
    <w:rsid w:val="00C86377"/>
    <w:rsid w:val="00C86980"/>
    <w:rsid w:val="00C86AE7"/>
    <w:rsid w:val="00C86DE7"/>
    <w:rsid w:val="00C87419"/>
    <w:rsid w:val="00C874DC"/>
    <w:rsid w:val="00C875FF"/>
    <w:rsid w:val="00C87B83"/>
    <w:rsid w:val="00C87D18"/>
    <w:rsid w:val="00C87EA8"/>
    <w:rsid w:val="00C9063C"/>
    <w:rsid w:val="00C90649"/>
    <w:rsid w:val="00C90862"/>
    <w:rsid w:val="00C908FE"/>
    <w:rsid w:val="00C90BDE"/>
    <w:rsid w:val="00C90F35"/>
    <w:rsid w:val="00C91096"/>
    <w:rsid w:val="00C9115A"/>
    <w:rsid w:val="00C912F1"/>
    <w:rsid w:val="00C917E5"/>
    <w:rsid w:val="00C9182E"/>
    <w:rsid w:val="00C91D52"/>
    <w:rsid w:val="00C91D7E"/>
    <w:rsid w:val="00C91DDA"/>
    <w:rsid w:val="00C91F9C"/>
    <w:rsid w:val="00C9222B"/>
    <w:rsid w:val="00C92628"/>
    <w:rsid w:val="00C92847"/>
    <w:rsid w:val="00C928FB"/>
    <w:rsid w:val="00C92B83"/>
    <w:rsid w:val="00C92C02"/>
    <w:rsid w:val="00C92CEF"/>
    <w:rsid w:val="00C92E15"/>
    <w:rsid w:val="00C92F69"/>
    <w:rsid w:val="00C93059"/>
    <w:rsid w:val="00C93250"/>
    <w:rsid w:val="00C93437"/>
    <w:rsid w:val="00C93468"/>
    <w:rsid w:val="00C938BC"/>
    <w:rsid w:val="00C9390A"/>
    <w:rsid w:val="00C93914"/>
    <w:rsid w:val="00C93994"/>
    <w:rsid w:val="00C93E03"/>
    <w:rsid w:val="00C93FAD"/>
    <w:rsid w:val="00C943D6"/>
    <w:rsid w:val="00C944B8"/>
    <w:rsid w:val="00C949E4"/>
    <w:rsid w:val="00C94A27"/>
    <w:rsid w:val="00C94B50"/>
    <w:rsid w:val="00C94CCD"/>
    <w:rsid w:val="00C94D8D"/>
    <w:rsid w:val="00C94FDC"/>
    <w:rsid w:val="00C9547A"/>
    <w:rsid w:val="00C955B8"/>
    <w:rsid w:val="00C95607"/>
    <w:rsid w:val="00C95731"/>
    <w:rsid w:val="00C95DFD"/>
    <w:rsid w:val="00C95EAA"/>
    <w:rsid w:val="00C95ED9"/>
    <w:rsid w:val="00C95F1E"/>
    <w:rsid w:val="00C96453"/>
    <w:rsid w:val="00C9651D"/>
    <w:rsid w:val="00C96607"/>
    <w:rsid w:val="00C966F5"/>
    <w:rsid w:val="00C96724"/>
    <w:rsid w:val="00C96B20"/>
    <w:rsid w:val="00C96B9B"/>
    <w:rsid w:val="00C96BD7"/>
    <w:rsid w:val="00C96C37"/>
    <w:rsid w:val="00C96D1D"/>
    <w:rsid w:val="00C96E21"/>
    <w:rsid w:val="00C96FAD"/>
    <w:rsid w:val="00C971FE"/>
    <w:rsid w:val="00C97211"/>
    <w:rsid w:val="00C974C8"/>
    <w:rsid w:val="00C974F7"/>
    <w:rsid w:val="00C9771B"/>
    <w:rsid w:val="00C9798C"/>
    <w:rsid w:val="00C979B9"/>
    <w:rsid w:val="00C979C3"/>
    <w:rsid w:val="00C97B8C"/>
    <w:rsid w:val="00C97CC2"/>
    <w:rsid w:val="00C97FDD"/>
    <w:rsid w:val="00CA015E"/>
    <w:rsid w:val="00CA0545"/>
    <w:rsid w:val="00CA058C"/>
    <w:rsid w:val="00CA0AD2"/>
    <w:rsid w:val="00CA0E31"/>
    <w:rsid w:val="00CA1022"/>
    <w:rsid w:val="00CA1200"/>
    <w:rsid w:val="00CA12FF"/>
    <w:rsid w:val="00CA165B"/>
    <w:rsid w:val="00CA190E"/>
    <w:rsid w:val="00CA19E7"/>
    <w:rsid w:val="00CA1A76"/>
    <w:rsid w:val="00CA1AE7"/>
    <w:rsid w:val="00CA1BBE"/>
    <w:rsid w:val="00CA1E2A"/>
    <w:rsid w:val="00CA2377"/>
    <w:rsid w:val="00CA2537"/>
    <w:rsid w:val="00CA2551"/>
    <w:rsid w:val="00CA27AB"/>
    <w:rsid w:val="00CA2AAF"/>
    <w:rsid w:val="00CA2AFB"/>
    <w:rsid w:val="00CA2D8E"/>
    <w:rsid w:val="00CA2F13"/>
    <w:rsid w:val="00CA3070"/>
    <w:rsid w:val="00CA3293"/>
    <w:rsid w:val="00CA362F"/>
    <w:rsid w:val="00CA36E0"/>
    <w:rsid w:val="00CA38B6"/>
    <w:rsid w:val="00CA3948"/>
    <w:rsid w:val="00CA3A82"/>
    <w:rsid w:val="00CA3B0D"/>
    <w:rsid w:val="00CA3CAF"/>
    <w:rsid w:val="00CA3D18"/>
    <w:rsid w:val="00CA3DF1"/>
    <w:rsid w:val="00CA4306"/>
    <w:rsid w:val="00CA4536"/>
    <w:rsid w:val="00CA47D8"/>
    <w:rsid w:val="00CA48CC"/>
    <w:rsid w:val="00CA4C94"/>
    <w:rsid w:val="00CA4E5C"/>
    <w:rsid w:val="00CA4E6F"/>
    <w:rsid w:val="00CA524A"/>
    <w:rsid w:val="00CA538A"/>
    <w:rsid w:val="00CA5422"/>
    <w:rsid w:val="00CA5466"/>
    <w:rsid w:val="00CA556D"/>
    <w:rsid w:val="00CA55D6"/>
    <w:rsid w:val="00CA5654"/>
    <w:rsid w:val="00CA5662"/>
    <w:rsid w:val="00CA5988"/>
    <w:rsid w:val="00CA5D80"/>
    <w:rsid w:val="00CA5E7A"/>
    <w:rsid w:val="00CA5E83"/>
    <w:rsid w:val="00CA5EC6"/>
    <w:rsid w:val="00CA6342"/>
    <w:rsid w:val="00CA6604"/>
    <w:rsid w:val="00CA68F7"/>
    <w:rsid w:val="00CA6982"/>
    <w:rsid w:val="00CA6A8B"/>
    <w:rsid w:val="00CA6FB0"/>
    <w:rsid w:val="00CA6FE8"/>
    <w:rsid w:val="00CA706D"/>
    <w:rsid w:val="00CA7480"/>
    <w:rsid w:val="00CA7509"/>
    <w:rsid w:val="00CA76EB"/>
    <w:rsid w:val="00CA77E4"/>
    <w:rsid w:val="00CA787F"/>
    <w:rsid w:val="00CA7A86"/>
    <w:rsid w:val="00CA7D3E"/>
    <w:rsid w:val="00CA7E16"/>
    <w:rsid w:val="00CB035F"/>
    <w:rsid w:val="00CB06B0"/>
    <w:rsid w:val="00CB0794"/>
    <w:rsid w:val="00CB07FF"/>
    <w:rsid w:val="00CB0BA9"/>
    <w:rsid w:val="00CB0C99"/>
    <w:rsid w:val="00CB10E9"/>
    <w:rsid w:val="00CB1172"/>
    <w:rsid w:val="00CB1198"/>
    <w:rsid w:val="00CB1565"/>
    <w:rsid w:val="00CB16B9"/>
    <w:rsid w:val="00CB19CE"/>
    <w:rsid w:val="00CB1DA3"/>
    <w:rsid w:val="00CB1E74"/>
    <w:rsid w:val="00CB1E7C"/>
    <w:rsid w:val="00CB1F11"/>
    <w:rsid w:val="00CB203E"/>
    <w:rsid w:val="00CB204C"/>
    <w:rsid w:val="00CB23B3"/>
    <w:rsid w:val="00CB257B"/>
    <w:rsid w:val="00CB25EF"/>
    <w:rsid w:val="00CB2A4F"/>
    <w:rsid w:val="00CB2C83"/>
    <w:rsid w:val="00CB3D9C"/>
    <w:rsid w:val="00CB3E20"/>
    <w:rsid w:val="00CB407A"/>
    <w:rsid w:val="00CB41B4"/>
    <w:rsid w:val="00CB4350"/>
    <w:rsid w:val="00CB4516"/>
    <w:rsid w:val="00CB472D"/>
    <w:rsid w:val="00CB48C6"/>
    <w:rsid w:val="00CB48F3"/>
    <w:rsid w:val="00CB4935"/>
    <w:rsid w:val="00CB49AE"/>
    <w:rsid w:val="00CB4A47"/>
    <w:rsid w:val="00CB4D38"/>
    <w:rsid w:val="00CB4E59"/>
    <w:rsid w:val="00CB55E1"/>
    <w:rsid w:val="00CB5636"/>
    <w:rsid w:val="00CB5796"/>
    <w:rsid w:val="00CB5ED8"/>
    <w:rsid w:val="00CB6028"/>
    <w:rsid w:val="00CB68EC"/>
    <w:rsid w:val="00CB690C"/>
    <w:rsid w:val="00CB7061"/>
    <w:rsid w:val="00CB70DE"/>
    <w:rsid w:val="00CB789C"/>
    <w:rsid w:val="00CB79A0"/>
    <w:rsid w:val="00CB79AB"/>
    <w:rsid w:val="00CB7B17"/>
    <w:rsid w:val="00CB7F4E"/>
    <w:rsid w:val="00CC05BE"/>
    <w:rsid w:val="00CC0776"/>
    <w:rsid w:val="00CC0851"/>
    <w:rsid w:val="00CC085E"/>
    <w:rsid w:val="00CC0860"/>
    <w:rsid w:val="00CC102B"/>
    <w:rsid w:val="00CC1316"/>
    <w:rsid w:val="00CC1491"/>
    <w:rsid w:val="00CC15E8"/>
    <w:rsid w:val="00CC1720"/>
    <w:rsid w:val="00CC1810"/>
    <w:rsid w:val="00CC19DD"/>
    <w:rsid w:val="00CC1B45"/>
    <w:rsid w:val="00CC1EC2"/>
    <w:rsid w:val="00CC22FB"/>
    <w:rsid w:val="00CC23FA"/>
    <w:rsid w:val="00CC258D"/>
    <w:rsid w:val="00CC2B8D"/>
    <w:rsid w:val="00CC2C61"/>
    <w:rsid w:val="00CC2D32"/>
    <w:rsid w:val="00CC2DB1"/>
    <w:rsid w:val="00CC2FE6"/>
    <w:rsid w:val="00CC34E0"/>
    <w:rsid w:val="00CC3620"/>
    <w:rsid w:val="00CC3751"/>
    <w:rsid w:val="00CC3795"/>
    <w:rsid w:val="00CC37E2"/>
    <w:rsid w:val="00CC3829"/>
    <w:rsid w:val="00CC38C5"/>
    <w:rsid w:val="00CC3921"/>
    <w:rsid w:val="00CC3A0B"/>
    <w:rsid w:val="00CC3C15"/>
    <w:rsid w:val="00CC3C43"/>
    <w:rsid w:val="00CC3D42"/>
    <w:rsid w:val="00CC3D43"/>
    <w:rsid w:val="00CC3D76"/>
    <w:rsid w:val="00CC413D"/>
    <w:rsid w:val="00CC42FC"/>
    <w:rsid w:val="00CC445D"/>
    <w:rsid w:val="00CC45DC"/>
    <w:rsid w:val="00CC497F"/>
    <w:rsid w:val="00CC4C11"/>
    <w:rsid w:val="00CC4D15"/>
    <w:rsid w:val="00CC4DD3"/>
    <w:rsid w:val="00CC4E64"/>
    <w:rsid w:val="00CC4FE8"/>
    <w:rsid w:val="00CC4FFA"/>
    <w:rsid w:val="00CC5149"/>
    <w:rsid w:val="00CC5356"/>
    <w:rsid w:val="00CC54D6"/>
    <w:rsid w:val="00CC54ED"/>
    <w:rsid w:val="00CC5C87"/>
    <w:rsid w:val="00CC6325"/>
    <w:rsid w:val="00CC66CA"/>
    <w:rsid w:val="00CC6771"/>
    <w:rsid w:val="00CC67B1"/>
    <w:rsid w:val="00CC6927"/>
    <w:rsid w:val="00CC694B"/>
    <w:rsid w:val="00CC6977"/>
    <w:rsid w:val="00CC6A3E"/>
    <w:rsid w:val="00CC6A62"/>
    <w:rsid w:val="00CC6A8F"/>
    <w:rsid w:val="00CC6F56"/>
    <w:rsid w:val="00CC6FD0"/>
    <w:rsid w:val="00CC7158"/>
    <w:rsid w:val="00CC7244"/>
    <w:rsid w:val="00CC74D0"/>
    <w:rsid w:val="00CC7675"/>
    <w:rsid w:val="00CC791D"/>
    <w:rsid w:val="00CC79AE"/>
    <w:rsid w:val="00CC7EF6"/>
    <w:rsid w:val="00CC7FDB"/>
    <w:rsid w:val="00CD09F2"/>
    <w:rsid w:val="00CD0D6E"/>
    <w:rsid w:val="00CD1514"/>
    <w:rsid w:val="00CD15B5"/>
    <w:rsid w:val="00CD1CEC"/>
    <w:rsid w:val="00CD1D9F"/>
    <w:rsid w:val="00CD1F2E"/>
    <w:rsid w:val="00CD244B"/>
    <w:rsid w:val="00CD2644"/>
    <w:rsid w:val="00CD27BE"/>
    <w:rsid w:val="00CD2869"/>
    <w:rsid w:val="00CD2B0D"/>
    <w:rsid w:val="00CD2F0E"/>
    <w:rsid w:val="00CD2FF8"/>
    <w:rsid w:val="00CD316F"/>
    <w:rsid w:val="00CD32A1"/>
    <w:rsid w:val="00CD365E"/>
    <w:rsid w:val="00CD3724"/>
    <w:rsid w:val="00CD3A92"/>
    <w:rsid w:val="00CD3BA8"/>
    <w:rsid w:val="00CD3BF1"/>
    <w:rsid w:val="00CD3C98"/>
    <w:rsid w:val="00CD3CAE"/>
    <w:rsid w:val="00CD3DCF"/>
    <w:rsid w:val="00CD3DDE"/>
    <w:rsid w:val="00CD3F11"/>
    <w:rsid w:val="00CD40E7"/>
    <w:rsid w:val="00CD4315"/>
    <w:rsid w:val="00CD4777"/>
    <w:rsid w:val="00CD4882"/>
    <w:rsid w:val="00CD489D"/>
    <w:rsid w:val="00CD4AF5"/>
    <w:rsid w:val="00CD4C09"/>
    <w:rsid w:val="00CD4EFB"/>
    <w:rsid w:val="00CD520B"/>
    <w:rsid w:val="00CD530C"/>
    <w:rsid w:val="00CD537B"/>
    <w:rsid w:val="00CD5512"/>
    <w:rsid w:val="00CD5548"/>
    <w:rsid w:val="00CD554B"/>
    <w:rsid w:val="00CD5BD5"/>
    <w:rsid w:val="00CD5C78"/>
    <w:rsid w:val="00CD5DE8"/>
    <w:rsid w:val="00CD5F36"/>
    <w:rsid w:val="00CD62C1"/>
    <w:rsid w:val="00CD62C7"/>
    <w:rsid w:val="00CD6451"/>
    <w:rsid w:val="00CD6719"/>
    <w:rsid w:val="00CD688E"/>
    <w:rsid w:val="00CD693B"/>
    <w:rsid w:val="00CD6B27"/>
    <w:rsid w:val="00CD6D60"/>
    <w:rsid w:val="00CD70BE"/>
    <w:rsid w:val="00CD715F"/>
    <w:rsid w:val="00CD722A"/>
    <w:rsid w:val="00CD7527"/>
    <w:rsid w:val="00CD75F2"/>
    <w:rsid w:val="00CD7629"/>
    <w:rsid w:val="00CD767A"/>
    <w:rsid w:val="00CD78C7"/>
    <w:rsid w:val="00CD78F6"/>
    <w:rsid w:val="00CD7E50"/>
    <w:rsid w:val="00CD7FFE"/>
    <w:rsid w:val="00CE0117"/>
    <w:rsid w:val="00CE021A"/>
    <w:rsid w:val="00CE0314"/>
    <w:rsid w:val="00CE045B"/>
    <w:rsid w:val="00CE0578"/>
    <w:rsid w:val="00CE0764"/>
    <w:rsid w:val="00CE08E9"/>
    <w:rsid w:val="00CE0A37"/>
    <w:rsid w:val="00CE0B98"/>
    <w:rsid w:val="00CE0DE5"/>
    <w:rsid w:val="00CE136E"/>
    <w:rsid w:val="00CE16F4"/>
    <w:rsid w:val="00CE1831"/>
    <w:rsid w:val="00CE1C05"/>
    <w:rsid w:val="00CE2232"/>
    <w:rsid w:val="00CE29D2"/>
    <w:rsid w:val="00CE2B83"/>
    <w:rsid w:val="00CE2BE0"/>
    <w:rsid w:val="00CE3182"/>
    <w:rsid w:val="00CE32DC"/>
    <w:rsid w:val="00CE3368"/>
    <w:rsid w:val="00CE3703"/>
    <w:rsid w:val="00CE3829"/>
    <w:rsid w:val="00CE38E7"/>
    <w:rsid w:val="00CE3AB5"/>
    <w:rsid w:val="00CE3B8F"/>
    <w:rsid w:val="00CE3EF6"/>
    <w:rsid w:val="00CE3F55"/>
    <w:rsid w:val="00CE428E"/>
    <w:rsid w:val="00CE4302"/>
    <w:rsid w:val="00CE49AE"/>
    <w:rsid w:val="00CE4AD8"/>
    <w:rsid w:val="00CE4BC7"/>
    <w:rsid w:val="00CE4C7E"/>
    <w:rsid w:val="00CE4CFA"/>
    <w:rsid w:val="00CE4D99"/>
    <w:rsid w:val="00CE4E0C"/>
    <w:rsid w:val="00CE505E"/>
    <w:rsid w:val="00CE50EE"/>
    <w:rsid w:val="00CE51C4"/>
    <w:rsid w:val="00CE52B5"/>
    <w:rsid w:val="00CE53FD"/>
    <w:rsid w:val="00CE5596"/>
    <w:rsid w:val="00CE572C"/>
    <w:rsid w:val="00CE596D"/>
    <w:rsid w:val="00CE5A7D"/>
    <w:rsid w:val="00CE5DFD"/>
    <w:rsid w:val="00CE615F"/>
    <w:rsid w:val="00CE6214"/>
    <w:rsid w:val="00CE66B8"/>
    <w:rsid w:val="00CE66DA"/>
    <w:rsid w:val="00CE688A"/>
    <w:rsid w:val="00CE68C9"/>
    <w:rsid w:val="00CE6B2A"/>
    <w:rsid w:val="00CE6C55"/>
    <w:rsid w:val="00CE6DB1"/>
    <w:rsid w:val="00CE7296"/>
    <w:rsid w:val="00CE75A1"/>
    <w:rsid w:val="00CE78AE"/>
    <w:rsid w:val="00CE79C6"/>
    <w:rsid w:val="00CE79E6"/>
    <w:rsid w:val="00CE7B00"/>
    <w:rsid w:val="00CE7BA1"/>
    <w:rsid w:val="00CE7BEF"/>
    <w:rsid w:val="00CE7ECC"/>
    <w:rsid w:val="00CF000B"/>
    <w:rsid w:val="00CF01F5"/>
    <w:rsid w:val="00CF02E3"/>
    <w:rsid w:val="00CF052B"/>
    <w:rsid w:val="00CF07DB"/>
    <w:rsid w:val="00CF0B9C"/>
    <w:rsid w:val="00CF0F5F"/>
    <w:rsid w:val="00CF10E1"/>
    <w:rsid w:val="00CF156C"/>
    <w:rsid w:val="00CF1646"/>
    <w:rsid w:val="00CF16A7"/>
    <w:rsid w:val="00CF1B16"/>
    <w:rsid w:val="00CF1BD5"/>
    <w:rsid w:val="00CF2048"/>
    <w:rsid w:val="00CF2088"/>
    <w:rsid w:val="00CF20E3"/>
    <w:rsid w:val="00CF210D"/>
    <w:rsid w:val="00CF2587"/>
    <w:rsid w:val="00CF26D2"/>
    <w:rsid w:val="00CF2A07"/>
    <w:rsid w:val="00CF2CCA"/>
    <w:rsid w:val="00CF2FB4"/>
    <w:rsid w:val="00CF338F"/>
    <w:rsid w:val="00CF3467"/>
    <w:rsid w:val="00CF348E"/>
    <w:rsid w:val="00CF3681"/>
    <w:rsid w:val="00CF3841"/>
    <w:rsid w:val="00CF3922"/>
    <w:rsid w:val="00CF3C4E"/>
    <w:rsid w:val="00CF3E16"/>
    <w:rsid w:val="00CF3F4B"/>
    <w:rsid w:val="00CF40AC"/>
    <w:rsid w:val="00CF40B7"/>
    <w:rsid w:val="00CF410D"/>
    <w:rsid w:val="00CF42D9"/>
    <w:rsid w:val="00CF4422"/>
    <w:rsid w:val="00CF45BC"/>
    <w:rsid w:val="00CF4602"/>
    <w:rsid w:val="00CF4728"/>
    <w:rsid w:val="00CF477D"/>
    <w:rsid w:val="00CF495D"/>
    <w:rsid w:val="00CF4DB4"/>
    <w:rsid w:val="00CF4F4C"/>
    <w:rsid w:val="00CF5110"/>
    <w:rsid w:val="00CF5567"/>
    <w:rsid w:val="00CF5762"/>
    <w:rsid w:val="00CF5795"/>
    <w:rsid w:val="00CF5B7E"/>
    <w:rsid w:val="00CF5BF2"/>
    <w:rsid w:val="00CF5C4D"/>
    <w:rsid w:val="00CF5CE8"/>
    <w:rsid w:val="00CF600B"/>
    <w:rsid w:val="00CF6132"/>
    <w:rsid w:val="00CF6461"/>
    <w:rsid w:val="00CF64C9"/>
    <w:rsid w:val="00CF657C"/>
    <w:rsid w:val="00CF6A13"/>
    <w:rsid w:val="00CF6AC2"/>
    <w:rsid w:val="00CF6CD4"/>
    <w:rsid w:val="00CF6D1F"/>
    <w:rsid w:val="00CF6F1C"/>
    <w:rsid w:val="00CF70E6"/>
    <w:rsid w:val="00CF7214"/>
    <w:rsid w:val="00CF7362"/>
    <w:rsid w:val="00CF760A"/>
    <w:rsid w:val="00CF769D"/>
    <w:rsid w:val="00CF7AE9"/>
    <w:rsid w:val="00D001A9"/>
    <w:rsid w:val="00D004BB"/>
    <w:rsid w:val="00D0064F"/>
    <w:rsid w:val="00D00776"/>
    <w:rsid w:val="00D00B05"/>
    <w:rsid w:val="00D00B3D"/>
    <w:rsid w:val="00D00EDA"/>
    <w:rsid w:val="00D00F65"/>
    <w:rsid w:val="00D011E1"/>
    <w:rsid w:val="00D0157F"/>
    <w:rsid w:val="00D01B4B"/>
    <w:rsid w:val="00D01BB0"/>
    <w:rsid w:val="00D01E84"/>
    <w:rsid w:val="00D02003"/>
    <w:rsid w:val="00D0206A"/>
    <w:rsid w:val="00D023A8"/>
    <w:rsid w:val="00D0296B"/>
    <w:rsid w:val="00D02E64"/>
    <w:rsid w:val="00D02EE3"/>
    <w:rsid w:val="00D0338A"/>
    <w:rsid w:val="00D0342E"/>
    <w:rsid w:val="00D03441"/>
    <w:rsid w:val="00D034D3"/>
    <w:rsid w:val="00D035CF"/>
    <w:rsid w:val="00D03986"/>
    <w:rsid w:val="00D039D5"/>
    <w:rsid w:val="00D03DB7"/>
    <w:rsid w:val="00D03EEF"/>
    <w:rsid w:val="00D040BA"/>
    <w:rsid w:val="00D0415C"/>
    <w:rsid w:val="00D041D7"/>
    <w:rsid w:val="00D05162"/>
    <w:rsid w:val="00D0535E"/>
    <w:rsid w:val="00D05396"/>
    <w:rsid w:val="00D056C4"/>
    <w:rsid w:val="00D05701"/>
    <w:rsid w:val="00D0576D"/>
    <w:rsid w:val="00D05803"/>
    <w:rsid w:val="00D058DF"/>
    <w:rsid w:val="00D059A3"/>
    <w:rsid w:val="00D05C8B"/>
    <w:rsid w:val="00D05DE6"/>
    <w:rsid w:val="00D05E27"/>
    <w:rsid w:val="00D05FF6"/>
    <w:rsid w:val="00D06041"/>
    <w:rsid w:val="00D0617F"/>
    <w:rsid w:val="00D063D3"/>
    <w:rsid w:val="00D065BA"/>
    <w:rsid w:val="00D065E8"/>
    <w:rsid w:val="00D0661C"/>
    <w:rsid w:val="00D06666"/>
    <w:rsid w:val="00D06716"/>
    <w:rsid w:val="00D06B4E"/>
    <w:rsid w:val="00D06B5E"/>
    <w:rsid w:val="00D06B68"/>
    <w:rsid w:val="00D06E13"/>
    <w:rsid w:val="00D070E7"/>
    <w:rsid w:val="00D07186"/>
    <w:rsid w:val="00D0720A"/>
    <w:rsid w:val="00D0726B"/>
    <w:rsid w:val="00D07290"/>
    <w:rsid w:val="00D0730C"/>
    <w:rsid w:val="00D0756C"/>
    <w:rsid w:val="00D075C5"/>
    <w:rsid w:val="00D07734"/>
    <w:rsid w:val="00D0782D"/>
    <w:rsid w:val="00D0791A"/>
    <w:rsid w:val="00D07A09"/>
    <w:rsid w:val="00D07DEF"/>
    <w:rsid w:val="00D07F48"/>
    <w:rsid w:val="00D07F81"/>
    <w:rsid w:val="00D1036F"/>
    <w:rsid w:val="00D103AE"/>
    <w:rsid w:val="00D1063E"/>
    <w:rsid w:val="00D10785"/>
    <w:rsid w:val="00D10A0B"/>
    <w:rsid w:val="00D10C48"/>
    <w:rsid w:val="00D115FB"/>
    <w:rsid w:val="00D1195E"/>
    <w:rsid w:val="00D11C0A"/>
    <w:rsid w:val="00D11D61"/>
    <w:rsid w:val="00D11DC4"/>
    <w:rsid w:val="00D11EE6"/>
    <w:rsid w:val="00D1216B"/>
    <w:rsid w:val="00D121A2"/>
    <w:rsid w:val="00D1222B"/>
    <w:rsid w:val="00D123EC"/>
    <w:rsid w:val="00D126D3"/>
    <w:rsid w:val="00D126DB"/>
    <w:rsid w:val="00D12B17"/>
    <w:rsid w:val="00D12C08"/>
    <w:rsid w:val="00D12CA9"/>
    <w:rsid w:val="00D12EA9"/>
    <w:rsid w:val="00D132A4"/>
    <w:rsid w:val="00D13308"/>
    <w:rsid w:val="00D133B0"/>
    <w:rsid w:val="00D1342B"/>
    <w:rsid w:val="00D13758"/>
    <w:rsid w:val="00D1377C"/>
    <w:rsid w:val="00D13985"/>
    <w:rsid w:val="00D13D81"/>
    <w:rsid w:val="00D1423F"/>
    <w:rsid w:val="00D142A6"/>
    <w:rsid w:val="00D14377"/>
    <w:rsid w:val="00D14CA7"/>
    <w:rsid w:val="00D1542C"/>
    <w:rsid w:val="00D158C1"/>
    <w:rsid w:val="00D15D79"/>
    <w:rsid w:val="00D15FD9"/>
    <w:rsid w:val="00D16169"/>
    <w:rsid w:val="00D1623A"/>
    <w:rsid w:val="00D1656A"/>
    <w:rsid w:val="00D16642"/>
    <w:rsid w:val="00D1669F"/>
    <w:rsid w:val="00D16761"/>
    <w:rsid w:val="00D169CF"/>
    <w:rsid w:val="00D16C2C"/>
    <w:rsid w:val="00D16F9B"/>
    <w:rsid w:val="00D1729C"/>
    <w:rsid w:val="00D17560"/>
    <w:rsid w:val="00D175AE"/>
    <w:rsid w:val="00D17619"/>
    <w:rsid w:val="00D1775F"/>
    <w:rsid w:val="00D17DAF"/>
    <w:rsid w:val="00D17F81"/>
    <w:rsid w:val="00D20192"/>
    <w:rsid w:val="00D20263"/>
    <w:rsid w:val="00D2031F"/>
    <w:rsid w:val="00D20396"/>
    <w:rsid w:val="00D206E9"/>
    <w:rsid w:val="00D20802"/>
    <w:rsid w:val="00D20B14"/>
    <w:rsid w:val="00D20E6B"/>
    <w:rsid w:val="00D21818"/>
    <w:rsid w:val="00D21AAE"/>
    <w:rsid w:val="00D21DCE"/>
    <w:rsid w:val="00D21DDC"/>
    <w:rsid w:val="00D21FB4"/>
    <w:rsid w:val="00D2207A"/>
    <w:rsid w:val="00D2234A"/>
    <w:rsid w:val="00D223FF"/>
    <w:rsid w:val="00D224DE"/>
    <w:rsid w:val="00D225A7"/>
    <w:rsid w:val="00D22667"/>
    <w:rsid w:val="00D226D1"/>
    <w:rsid w:val="00D228DC"/>
    <w:rsid w:val="00D22A18"/>
    <w:rsid w:val="00D22DFA"/>
    <w:rsid w:val="00D22E58"/>
    <w:rsid w:val="00D2324B"/>
    <w:rsid w:val="00D23642"/>
    <w:rsid w:val="00D23B1F"/>
    <w:rsid w:val="00D24060"/>
    <w:rsid w:val="00D2437C"/>
    <w:rsid w:val="00D24381"/>
    <w:rsid w:val="00D243F7"/>
    <w:rsid w:val="00D2454E"/>
    <w:rsid w:val="00D249AE"/>
    <w:rsid w:val="00D24A91"/>
    <w:rsid w:val="00D24B3D"/>
    <w:rsid w:val="00D24C73"/>
    <w:rsid w:val="00D24D54"/>
    <w:rsid w:val="00D24F04"/>
    <w:rsid w:val="00D250CE"/>
    <w:rsid w:val="00D250D4"/>
    <w:rsid w:val="00D25124"/>
    <w:rsid w:val="00D25213"/>
    <w:rsid w:val="00D253B1"/>
    <w:rsid w:val="00D25479"/>
    <w:rsid w:val="00D25519"/>
    <w:rsid w:val="00D25C6E"/>
    <w:rsid w:val="00D25CAE"/>
    <w:rsid w:val="00D25EF8"/>
    <w:rsid w:val="00D2635D"/>
    <w:rsid w:val="00D270D1"/>
    <w:rsid w:val="00D27596"/>
    <w:rsid w:val="00D27810"/>
    <w:rsid w:val="00D2789C"/>
    <w:rsid w:val="00D27ADE"/>
    <w:rsid w:val="00D27B7D"/>
    <w:rsid w:val="00D27C06"/>
    <w:rsid w:val="00D27D85"/>
    <w:rsid w:val="00D27F03"/>
    <w:rsid w:val="00D300B7"/>
    <w:rsid w:val="00D30266"/>
    <w:rsid w:val="00D30368"/>
    <w:rsid w:val="00D30502"/>
    <w:rsid w:val="00D30B58"/>
    <w:rsid w:val="00D30E6E"/>
    <w:rsid w:val="00D30F36"/>
    <w:rsid w:val="00D310BF"/>
    <w:rsid w:val="00D31252"/>
    <w:rsid w:val="00D3168A"/>
    <w:rsid w:val="00D31A51"/>
    <w:rsid w:val="00D31D7C"/>
    <w:rsid w:val="00D31FBD"/>
    <w:rsid w:val="00D32155"/>
    <w:rsid w:val="00D321D6"/>
    <w:rsid w:val="00D32480"/>
    <w:rsid w:val="00D327C0"/>
    <w:rsid w:val="00D32D93"/>
    <w:rsid w:val="00D33139"/>
    <w:rsid w:val="00D33224"/>
    <w:rsid w:val="00D3329C"/>
    <w:rsid w:val="00D337E0"/>
    <w:rsid w:val="00D337E9"/>
    <w:rsid w:val="00D3381E"/>
    <w:rsid w:val="00D3384A"/>
    <w:rsid w:val="00D33BE5"/>
    <w:rsid w:val="00D33CB8"/>
    <w:rsid w:val="00D33D7D"/>
    <w:rsid w:val="00D33FF1"/>
    <w:rsid w:val="00D342F3"/>
    <w:rsid w:val="00D34311"/>
    <w:rsid w:val="00D34363"/>
    <w:rsid w:val="00D3442F"/>
    <w:rsid w:val="00D344C3"/>
    <w:rsid w:val="00D346B7"/>
    <w:rsid w:val="00D34BFE"/>
    <w:rsid w:val="00D34CB3"/>
    <w:rsid w:val="00D34D9B"/>
    <w:rsid w:val="00D34E30"/>
    <w:rsid w:val="00D35109"/>
    <w:rsid w:val="00D3530E"/>
    <w:rsid w:val="00D353D4"/>
    <w:rsid w:val="00D3569F"/>
    <w:rsid w:val="00D359B6"/>
    <w:rsid w:val="00D35C34"/>
    <w:rsid w:val="00D35C6A"/>
    <w:rsid w:val="00D35CB8"/>
    <w:rsid w:val="00D3616B"/>
    <w:rsid w:val="00D361C1"/>
    <w:rsid w:val="00D36252"/>
    <w:rsid w:val="00D36294"/>
    <w:rsid w:val="00D36777"/>
    <w:rsid w:val="00D36958"/>
    <w:rsid w:val="00D36BBC"/>
    <w:rsid w:val="00D37367"/>
    <w:rsid w:val="00D3740B"/>
    <w:rsid w:val="00D3756B"/>
    <w:rsid w:val="00D37581"/>
    <w:rsid w:val="00D37802"/>
    <w:rsid w:val="00D379F2"/>
    <w:rsid w:val="00D37D7F"/>
    <w:rsid w:val="00D37EF3"/>
    <w:rsid w:val="00D37FB0"/>
    <w:rsid w:val="00D37FD8"/>
    <w:rsid w:val="00D40139"/>
    <w:rsid w:val="00D40304"/>
    <w:rsid w:val="00D404CB"/>
    <w:rsid w:val="00D406D3"/>
    <w:rsid w:val="00D40882"/>
    <w:rsid w:val="00D4093A"/>
    <w:rsid w:val="00D409FF"/>
    <w:rsid w:val="00D40CF5"/>
    <w:rsid w:val="00D40E90"/>
    <w:rsid w:val="00D40FAC"/>
    <w:rsid w:val="00D41376"/>
    <w:rsid w:val="00D418BA"/>
    <w:rsid w:val="00D41A07"/>
    <w:rsid w:val="00D41DE9"/>
    <w:rsid w:val="00D41E3B"/>
    <w:rsid w:val="00D42223"/>
    <w:rsid w:val="00D42394"/>
    <w:rsid w:val="00D424F8"/>
    <w:rsid w:val="00D42864"/>
    <w:rsid w:val="00D4286D"/>
    <w:rsid w:val="00D428C6"/>
    <w:rsid w:val="00D4295E"/>
    <w:rsid w:val="00D42AA2"/>
    <w:rsid w:val="00D42D1B"/>
    <w:rsid w:val="00D42E00"/>
    <w:rsid w:val="00D42F25"/>
    <w:rsid w:val="00D430B4"/>
    <w:rsid w:val="00D43127"/>
    <w:rsid w:val="00D431F9"/>
    <w:rsid w:val="00D43214"/>
    <w:rsid w:val="00D43360"/>
    <w:rsid w:val="00D4351D"/>
    <w:rsid w:val="00D43877"/>
    <w:rsid w:val="00D4388B"/>
    <w:rsid w:val="00D4398A"/>
    <w:rsid w:val="00D43A14"/>
    <w:rsid w:val="00D441D4"/>
    <w:rsid w:val="00D44361"/>
    <w:rsid w:val="00D4437B"/>
    <w:rsid w:val="00D44552"/>
    <w:rsid w:val="00D4463D"/>
    <w:rsid w:val="00D446FE"/>
    <w:rsid w:val="00D4474E"/>
    <w:rsid w:val="00D449BE"/>
    <w:rsid w:val="00D44CD2"/>
    <w:rsid w:val="00D44CFB"/>
    <w:rsid w:val="00D44E7E"/>
    <w:rsid w:val="00D4516C"/>
    <w:rsid w:val="00D45507"/>
    <w:rsid w:val="00D45776"/>
    <w:rsid w:val="00D457B4"/>
    <w:rsid w:val="00D457ED"/>
    <w:rsid w:val="00D45845"/>
    <w:rsid w:val="00D45CE4"/>
    <w:rsid w:val="00D45FF8"/>
    <w:rsid w:val="00D460BA"/>
    <w:rsid w:val="00D46298"/>
    <w:rsid w:val="00D46411"/>
    <w:rsid w:val="00D4685D"/>
    <w:rsid w:val="00D4691F"/>
    <w:rsid w:val="00D469B5"/>
    <w:rsid w:val="00D46A2C"/>
    <w:rsid w:val="00D46B25"/>
    <w:rsid w:val="00D471AF"/>
    <w:rsid w:val="00D473D4"/>
    <w:rsid w:val="00D47432"/>
    <w:rsid w:val="00D47574"/>
    <w:rsid w:val="00D47649"/>
    <w:rsid w:val="00D47735"/>
    <w:rsid w:val="00D47969"/>
    <w:rsid w:val="00D47CAB"/>
    <w:rsid w:val="00D47D3B"/>
    <w:rsid w:val="00D47E3E"/>
    <w:rsid w:val="00D50299"/>
    <w:rsid w:val="00D502DE"/>
    <w:rsid w:val="00D5039A"/>
    <w:rsid w:val="00D50768"/>
    <w:rsid w:val="00D5084D"/>
    <w:rsid w:val="00D50B70"/>
    <w:rsid w:val="00D50BFE"/>
    <w:rsid w:val="00D50C66"/>
    <w:rsid w:val="00D50C8A"/>
    <w:rsid w:val="00D50E83"/>
    <w:rsid w:val="00D51068"/>
    <w:rsid w:val="00D5115E"/>
    <w:rsid w:val="00D511A2"/>
    <w:rsid w:val="00D511DD"/>
    <w:rsid w:val="00D512A2"/>
    <w:rsid w:val="00D512C0"/>
    <w:rsid w:val="00D5137F"/>
    <w:rsid w:val="00D51439"/>
    <w:rsid w:val="00D51A85"/>
    <w:rsid w:val="00D51AAD"/>
    <w:rsid w:val="00D51B28"/>
    <w:rsid w:val="00D51BBF"/>
    <w:rsid w:val="00D52863"/>
    <w:rsid w:val="00D52A01"/>
    <w:rsid w:val="00D52A62"/>
    <w:rsid w:val="00D5316B"/>
    <w:rsid w:val="00D5327B"/>
    <w:rsid w:val="00D532C5"/>
    <w:rsid w:val="00D533F4"/>
    <w:rsid w:val="00D533F9"/>
    <w:rsid w:val="00D5353D"/>
    <w:rsid w:val="00D53669"/>
    <w:rsid w:val="00D53D21"/>
    <w:rsid w:val="00D542A1"/>
    <w:rsid w:val="00D54473"/>
    <w:rsid w:val="00D5448E"/>
    <w:rsid w:val="00D5449B"/>
    <w:rsid w:val="00D551C4"/>
    <w:rsid w:val="00D55214"/>
    <w:rsid w:val="00D55397"/>
    <w:rsid w:val="00D553DA"/>
    <w:rsid w:val="00D55404"/>
    <w:rsid w:val="00D55542"/>
    <w:rsid w:val="00D556D6"/>
    <w:rsid w:val="00D55C0D"/>
    <w:rsid w:val="00D55DA8"/>
    <w:rsid w:val="00D55DBC"/>
    <w:rsid w:val="00D55EBE"/>
    <w:rsid w:val="00D55EFD"/>
    <w:rsid w:val="00D5657A"/>
    <w:rsid w:val="00D5681D"/>
    <w:rsid w:val="00D56841"/>
    <w:rsid w:val="00D56B1E"/>
    <w:rsid w:val="00D56BEA"/>
    <w:rsid w:val="00D56E35"/>
    <w:rsid w:val="00D56FB0"/>
    <w:rsid w:val="00D570E1"/>
    <w:rsid w:val="00D571EC"/>
    <w:rsid w:val="00D574EB"/>
    <w:rsid w:val="00D57C10"/>
    <w:rsid w:val="00D60098"/>
    <w:rsid w:val="00D60362"/>
    <w:rsid w:val="00D603C5"/>
    <w:rsid w:val="00D6051E"/>
    <w:rsid w:val="00D60569"/>
    <w:rsid w:val="00D60596"/>
    <w:rsid w:val="00D60658"/>
    <w:rsid w:val="00D6065B"/>
    <w:rsid w:val="00D606FA"/>
    <w:rsid w:val="00D608DA"/>
    <w:rsid w:val="00D60A93"/>
    <w:rsid w:val="00D60B22"/>
    <w:rsid w:val="00D60C31"/>
    <w:rsid w:val="00D60D68"/>
    <w:rsid w:val="00D60D9C"/>
    <w:rsid w:val="00D60E4A"/>
    <w:rsid w:val="00D6103A"/>
    <w:rsid w:val="00D61330"/>
    <w:rsid w:val="00D61981"/>
    <w:rsid w:val="00D61DAA"/>
    <w:rsid w:val="00D61DBB"/>
    <w:rsid w:val="00D622DF"/>
    <w:rsid w:val="00D6284A"/>
    <w:rsid w:val="00D62EC1"/>
    <w:rsid w:val="00D633C6"/>
    <w:rsid w:val="00D6374C"/>
    <w:rsid w:val="00D63950"/>
    <w:rsid w:val="00D63A26"/>
    <w:rsid w:val="00D63ABA"/>
    <w:rsid w:val="00D63AC3"/>
    <w:rsid w:val="00D63BB9"/>
    <w:rsid w:val="00D63DAC"/>
    <w:rsid w:val="00D63E09"/>
    <w:rsid w:val="00D64153"/>
    <w:rsid w:val="00D647AF"/>
    <w:rsid w:val="00D647EE"/>
    <w:rsid w:val="00D649E0"/>
    <w:rsid w:val="00D64B8A"/>
    <w:rsid w:val="00D64CEB"/>
    <w:rsid w:val="00D64DBC"/>
    <w:rsid w:val="00D6538B"/>
    <w:rsid w:val="00D6550D"/>
    <w:rsid w:val="00D65611"/>
    <w:rsid w:val="00D65619"/>
    <w:rsid w:val="00D65794"/>
    <w:rsid w:val="00D65879"/>
    <w:rsid w:val="00D65C73"/>
    <w:rsid w:val="00D65C92"/>
    <w:rsid w:val="00D65D6B"/>
    <w:rsid w:val="00D65ED9"/>
    <w:rsid w:val="00D663D5"/>
    <w:rsid w:val="00D665E3"/>
    <w:rsid w:val="00D665E5"/>
    <w:rsid w:val="00D667EE"/>
    <w:rsid w:val="00D669EB"/>
    <w:rsid w:val="00D66A60"/>
    <w:rsid w:val="00D66A7F"/>
    <w:rsid w:val="00D66D8A"/>
    <w:rsid w:val="00D66DCA"/>
    <w:rsid w:val="00D67082"/>
    <w:rsid w:val="00D670E9"/>
    <w:rsid w:val="00D671BC"/>
    <w:rsid w:val="00D6722C"/>
    <w:rsid w:val="00D67413"/>
    <w:rsid w:val="00D6756B"/>
    <w:rsid w:val="00D677F5"/>
    <w:rsid w:val="00D677FF"/>
    <w:rsid w:val="00D6785A"/>
    <w:rsid w:val="00D6791A"/>
    <w:rsid w:val="00D67A7D"/>
    <w:rsid w:val="00D67B47"/>
    <w:rsid w:val="00D67FA3"/>
    <w:rsid w:val="00D70405"/>
    <w:rsid w:val="00D708D1"/>
    <w:rsid w:val="00D70B0E"/>
    <w:rsid w:val="00D70C11"/>
    <w:rsid w:val="00D70D4F"/>
    <w:rsid w:val="00D70E8C"/>
    <w:rsid w:val="00D7147C"/>
    <w:rsid w:val="00D717DE"/>
    <w:rsid w:val="00D71B4C"/>
    <w:rsid w:val="00D71B61"/>
    <w:rsid w:val="00D71CA7"/>
    <w:rsid w:val="00D71DE0"/>
    <w:rsid w:val="00D71F1E"/>
    <w:rsid w:val="00D720C8"/>
    <w:rsid w:val="00D721B2"/>
    <w:rsid w:val="00D7285D"/>
    <w:rsid w:val="00D728CD"/>
    <w:rsid w:val="00D72B61"/>
    <w:rsid w:val="00D72DDB"/>
    <w:rsid w:val="00D72DE3"/>
    <w:rsid w:val="00D7331D"/>
    <w:rsid w:val="00D7333A"/>
    <w:rsid w:val="00D7336B"/>
    <w:rsid w:val="00D7356A"/>
    <w:rsid w:val="00D73675"/>
    <w:rsid w:val="00D73880"/>
    <w:rsid w:val="00D73ABD"/>
    <w:rsid w:val="00D73CB1"/>
    <w:rsid w:val="00D73EF3"/>
    <w:rsid w:val="00D73FD8"/>
    <w:rsid w:val="00D74144"/>
    <w:rsid w:val="00D74190"/>
    <w:rsid w:val="00D74218"/>
    <w:rsid w:val="00D74266"/>
    <w:rsid w:val="00D74385"/>
    <w:rsid w:val="00D74798"/>
    <w:rsid w:val="00D749A5"/>
    <w:rsid w:val="00D74A5C"/>
    <w:rsid w:val="00D74A8B"/>
    <w:rsid w:val="00D74AD0"/>
    <w:rsid w:val="00D74BF2"/>
    <w:rsid w:val="00D750B0"/>
    <w:rsid w:val="00D7532F"/>
    <w:rsid w:val="00D75385"/>
    <w:rsid w:val="00D7547C"/>
    <w:rsid w:val="00D75618"/>
    <w:rsid w:val="00D756CC"/>
    <w:rsid w:val="00D75736"/>
    <w:rsid w:val="00D75CA9"/>
    <w:rsid w:val="00D75DB7"/>
    <w:rsid w:val="00D7650D"/>
    <w:rsid w:val="00D7696A"/>
    <w:rsid w:val="00D7699F"/>
    <w:rsid w:val="00D76C8E"/>
    <w:rsid w:val="00D76DF7"/>
    <w:rsid w:val="00D76F65"/>
    <w:rsid w:val="00D77036"/>
    <w:rsid w:val="00D771C9"/>
    <w:rsid w:val="00D772F3"/>
    <w:rsid w:val="00D77386"/>
    <w:rsid w:val="00D77607"/>
    <w:rsid w:val="00D779AE"/>
    <w:rsid w:val="00D77A10"/>
    <w:rsid w:val="00D77C81"/>
    <w:rsid w:val="00D77F6E"/>
    <w:rsid w:val="00D801D7"/>
    <w:rsid w:val="00D8044C"/>
    <w:rsid w:val="00D80538"/>
    <w:rsid w:val="00D805C5"/>
    <w:rsid w:val="00D80811"/>
    <w:rsid w:val="00D80880"/>
    <w:rsid w:val="00D8096D"/>
    <w:rsid w:val="00D809B9"/>
    <w:rsid w:val="00D80AB5"/>
    <w:rsid w:val="00D80B08"/>
    <w:rsid w:val="00D80C24"/>
    <w:rsid w:val="00D80F81"/>
    <w:rsid w:val="00D8143B"/>
    <w:rsid w:val="00D8165E"/>
    <w:rsid w:val="00D81762"/>
    <w:rsid w:val="00D817DA"/>
    <w:rsid w:val="00D819A4"/>
    <w:rsid w:val="00D81D87"/>
    <w:rsid w:val="00D81E1C"/>
    <w:rsid w:val="00D81FEF"/>
    <w:rsid w:val="00D82197"/>
    <w:rsid w:val="00D8288E"/>
    <w:rsid w:val="00D829A9"/>
    <w:rsid w:val="00D82AC3"/>
    <w:rsid w:val="00D82E0B"/>
    <w:rsid w:val="00D82E70"/>
    <w:rsid w:val="00D82ED4"/>
    <w:rsid w:val="00D8330C"/>
    <w:rsid w:val="00D8366C"/>
    <w:rsid w:val="00D83860"/>
    <w:rsid w:val="00D839BF"/>
    <w:rsid w:val="00D83D6A"/>
    <w:rsid w:val="00D83DD0"/>
    <w:rsid w:val="00D84005"/>
    <w:rsid w:val="00D84972"/>
    <w:rsid w:val="00D84994"/>
    <w:rsid w:val="00D849AB"/>
    <w:rsid w:val="00D84B44"/>
    <w:rsid w:val="00D84BA8"/>
    <w:rsid w:val="00D84C48"/>
    <w:rsid w:val="00D84CB2"/>
    <w:rsid w:val="00D84D13"/>
    <w:rsid w:val="00D84F79"/>
    <w:rsid w:val="00D8528E"/>
    <w:rsid w:val="00D85531"/>
    <w:rsid w:val="00D855D2"/>
    <w:rsid w:val="00D8564D"/>
    <w:rsid w:val="00D856CC"/>
    <w:rsid w:val="00D85776"/>
    <w:rsid w:val="00D85A0F"/>
    <w:rsid w:val="00D85BAF"/>
    <w:rsid w:val="00D86323"/>
    <w:rsid w:val="00D86414"/>
    <w:rsid w:val="00D86521"/>
    <w:rsid w:val="00D865C2"/>
    <w:rsid w:val="00D86977"/>
    <w:rsid w:val="00D86CCF"/>
    <w:rsid w:val="00D86D41"/>
    <w:rsid w:val="00D8738D"/>
    <w:rsid w:val="00D877DA"/>
    <w:rsid w:val="00D879DB"/>
    <w:rsid w:val="00D87FD8"/>
    <w:rsid w:val="00D87FFC"/>
    <w:rsid w:val="00D9006D"/>
    <w:rsid w:val="00D90319"/>
    <w:rsid w:val="00D903A7"/>
    <w:rsid w:val="00D90478"/>
    <w:rsid w:val="00D90AAE"/>
    <w:rsid w:val="00D90B31"/>
    <w:rsid w:val="00D90D75"/>
    <w:rsid w:val="00D90DCB"/>
    <w:rsid w:val="00D90ECC"/>
    <w:rsid w:val="00D91348"/>
    <w:rsid w:val="00D9154B"/>
    <w:rsid w:val="00D91675"/>
    <w:rsid w:val="00D9175E"/>
    <w:rsid w:val="00D91802"/>
    <w:rsid w:val="00D91D12"/>
    <w:rsid w:val="00D920B3"/>
    <w:rsid w:val="00D920F5"/>
    <w:rsid w:val="00D9229C"/>
    <w:rsid w:val="00D925A2"/>
    <w:rsid w:val="00D92632"/>
    <w:rsid w:val="00D926E2"/>
    <w:rsid w:val="00D9285A"/>
    <w:rsid w:val="00D92B66"/>
    <w:rsid w:val="00D92C7C"/>
    <w:rsid w:val="00D92D0B"/>
    <w:rsid w:val="00D92EA9"/>
    <w:rsid w:val="00D9303A"/>
    <w:rsid w:val="00D930DA"/>
    <w:rsid w:val="00D934CA"/>
    <w:rsid w:val="00D934D1"/>
    <w:rsid w:val="00D9357B"/>
    <w:rsid w:val="00D93886"/>
    <w:rsid w:val="00D93931"/>
    <w:rsid w:val="00D93B6A"/>
    <w:rsid w:val="00D93B7D"/>
    <w:rsid w:val="00D93C6D"/>
    <w:rsid w:val="00D93E0C"/>
    <w:rsid w:val="00D94019"/>
    <w:rsid w:val="00D9410D"/>
    <w:rsid w:val="00D94185"/>
    <w:rsid w:val="00D941A3"/>
    <w:rsid w:val="00D94229"/>
    <w:rsid w:val="00D94415"/>
    <w:rsid w:val="00D94623"/>
    <w:rsid w:val="00D94640"/>
    <w:rsid w:val="00D94815"/>
    <w:rsid w:val="00D94FEE"/>
    <w:rsid w:val="00D950D6"/>
    <w:rsid w:val="00D95185"/>
    <w:rsid w:val="00D95226"/>
    <w:rsid w:val="00D95314"/>
    <w:rsid w:val="00D9534F"/>
    <w:rsid w:val="00D95513"/>
    <w:rsid w:val="00D956E6"/>
    <w:rsid w:val="00D95872"/>
    <w:rsid w:val="00D95D15"/>
    <w:rsid w:val="00D961CE"/>
    <w:rsid w:val="00D964CB"/>
    <w:rsid w:val="00D964FA"/>
    <w:rsid w:val="00D966D7"/>
    <w:rsid w:val="00D9691E"/>
    <w:rsid w:val="00D969EB"/>
    <w:rsid w:val="00D96EAE"/>
    <w:rsid w:val="00D97271"/>
    <w:rsid w:val="00D97297"/>
    <w:rsid w:val="00D9730B"/>
    <w:rsid w:val="00D9761C"/>
    <w:rsid w:val="00D978FF"/>
    <w:rsid w:val="00D97A98"/>
    <w:rsid w:val="00DA01CA"/>
    <w:rsid w:val="00DA04E5"/>
    <w:rsid w:val="00DA058C"/>
    <w:rsid w:val="00DA061A"/>
    <w:rsid w:val="00DA0688"/>
    <w:rsid w:val="00DA073D"/>
    <w:rsid w:val="00DA07C0"/>
    <w:rsid w:val="00DA0DE1"/>
    <w:rsid w:val="00DA1031"/>
    <w:rsid w:val="00DA10EE"/>
    <w:rsid w:val="00DA127F"/>
    <w:rsid w:val="00DA138A"/>
    <w:rsid w:val="00DA16C8"/>
    <w:rsid w:val="00DA1B98"/>
    <w:rsid w:val="00DA1BB4"/>
    <w:rsid w:val="00DA20DD"/>
    <w:rsid w:val="00DA232C"/>
    <w:rsid w:val="00DA24D2"/>
    <w:rsid w:val="00DA2B5E"/>
    <w:rsid w:val="00DA2BD6"/>
    <w:rsid w:val="00DA2C1E"/>
    <w:rsid w:val="00DA3268"/>
    <w:rsid w:val="00DA370D"/>
    <w:rsid w:val="00DA372D"/>
    <w:rsid w:val="00DA3C48"/>
    <w:rsid w:val="00DA3D53"/>
    <w:rsid w:val="00DA3DD9"/>
    <w:rsid w:val="00DA41B4"/>
    <w:rsid w:val="00DA41EE"/>
    <w:rsid w:val="00DA4291"/>
    <w:rsid w:val="00DA4764"/>
    <w:rsid w:val="00DA478F"/>
    <w:rsid w:val="00DA48F0"/>
    <w:rsid w:val="00DA4940"/>
    <w:rsid w:val="00DA4DFC"/>
    <w:rsid w:val="00DA515B"/>
    <w:rsid w:val="00DA5559"/>
    <w:rsid w:val="00DA5694"/>
    <w:rsid w:val="00DA5708"/>
    <w:rsid w:val="00DA5D59"/>
    <w:rsid w:val="00DA5E79"/>
    <w:rsid w:val="00DA62A5"/>
    <w:rsid w:val="00DA63D1"/>
    <w:rsid w:val="00DA6613"/>
    <w:rsid w:val="00DA6908"/>
    <w:rsid w:val="00DA6912"/>
    <w:rsid w:val="00DA6A9E"/>
    <w:rsid w:val="00DA6BC2"/>
    <w:rsid w:val="00DA6E7A"/>
    <w:rsid w:val="00DA7292"/>
    <w:rsid w:val="00DA7544"/>
    <w:rsid w:val="00DA766E"/>
    <w:rsid w:val="00DA77EA"/>
    <w:rsid w:val="00DA7D76"/>
    <w:rsid w:val="00DA7E04"/>
    <w:rsid w:val="00DA7ECF"/>
    <w:rsid w:val="00DB0038"/>
    <w:rsid w:val="00DB017C"/>
    <w:rsid w:val="00DB01FE"/>
    <w:rsid w:val="00DB0268"/>
    <w:rsid w:val="00DB0550"/>
    <w:rsid w:val="00DB05F3"/>
    <w:rsid w:val="00DB0D7E"/>
    <w:rsid w:val="00DB1012"/>
    <w:rsid w:val="00DB1015"/>
    <w:rsid w:val="00DB1428"/>
    <w:rsid w:val="00DB177D"/>
    <w:rsid w:val="00DB18E1"/>
    <w:rsid w:val="00DB1BAF"/>
    <w:rsid w:val="00DB1BC7"/>
    <w:rsid w:val="00DB1C48"/>
    <w:rsid w:val="00DB1EF0"/>
    <w:rsid w:val="00DB22EC"/>
    <w:rsid w:val="00DB24B7"/>
    <w:rsid w:val="00DB256F"/>
    <w:rsid w:val="00DB2634"/>
    <w:rsid w:val="00DB270C"/>
    <w:rsid w:val="00DB2777"/>
    <w:rsid w:val="00DB27C5"/>
    <w:rsid w:val="00DB2C1E"/>
    <w:rsid w:val="00DB3234"/>
    <w:rsid w:val="00DB323E"/>
    <w:rsid w:val="00DB339C"/>
    <w:rsid w:val="00DB3593"/>
    <w:rsid w:val="00DB359A"/>
    <w:rsid w:val="00DB35C5"/>
    <w:rsid w:val="00DB3807"/>
    <w:rsid w:val="00DB3965"/>
    <w:rsid w:val="00DB42AB"/>
    <w:rsid w:val="00DB4786"/>
    <w:rsid w:val="00DB4B6A"/>
    <w:rsid w:val="00DB53A9"/>
    <w:rsid w:val="00DB568A"/>
    <w:rsid w:val="00DB5781"/>
    <w:rsid w:val="00DB5D8F"/>
    <w:rsid w:val="00DB6011"/>
    <w:rsid w:val="00DB6072"/>
    <w:rsid w:val="00DB6299"/>
    <w:rsid w:val="00DB65DC"/>
    <w:rsid w:val="00DB6883"/>
    <w:rsid w:val="00DB68FA"/>
    <w:rsid w:val="00DB6A19"/>
    <w:rsid w:val="00DB6C96"/>
    <w:rsid w:val="00DB6F26"/>
    <w:rsid w:val="00DB7092"/>
    <w:rsid w:val="00DB7094"/>
    <w:rsid w:val="00DC0102"/>
    <w:rsid w:val="00DC03BC"/>
    <w:rsid w:val="00DC0592"/>
    <w:rsid w:val="00DC0655"/>
    <w:rsid w:val="00DC06CD"/>
    <w:rsid w:val="00DC06D4"/>
    <w:rsid w:val="00DC0846"/>
    <w:rsid w:val="00DC085A"/>
    <w:rsid w:val="00DC0ACB"/>
    <w:rsid w:val="00DC119E"/>
    <w:rsid w:val="00DC11B6"/>
    <w:rsid w:val="00DC1419"/>
    <w:rsid w:val="00DC160D"/>
    <w:rsid w:val="00DC17B9"/>
    <w:rsid w:val="00DC1888"/>
    <w:rsid w:val="00DC19E1"/>
    <w:rsid w:val="00DC1D86"/>
    <w:rsid w:val="00DC1DF0"/>
    <w:rsid w:val="00DC1E8A"/>
    <w:rsid w:val="00DC1FA7"/>
    <w:rsid w:val="00DC21B8"/>
    <w:rsid w:val="00DC22DE"/>
    <w:rsid w:val="00DC2514"/>
    <w:rsid w:val="00DC2585"/>
    <w:rsid w:val="00DC25CA"/>
    <w:rsid w:val="00DC297B"/>
    <w:rsid w:val="00DC2E3E"/>
    <w:rsid w:val="00DC2E5A"/>
    <w:rsid w:val="00DC2F17"/>
    <w:rsid w:val="00DC2F9C"/>
    <w:rsid w:val="00DC2FDA"/>
    <w:rsid w:val="00DC302B"/>
    <w:rsid w:val="00DC348D"/>
    <w:rsid w:val="00DC3A3E"/>
    <w:rsid w:val="00DC3DDC"/>
    <w:rsid w:val="00DC3FF0"/>
    <w:rsid w:val="00DC40B1"/>
    <w:rsid w:val="00DC41FF"/>
    <w:rsid w:val="00DC45F6"/>
    <w:rsid w:val="00DC4693"/>
    <w:rsid w:val="00DC4C5C"/>
    <w:rsid w:val="00DC4D12"/>
    <w:rsid w:val="00DC4DB5"/>
    <w:rsid w:val="00DC5096"/>
    <w:rsid w:val="00DC5124"/>
    <w:rsid w:val="00DC54A5"/>
    <w:rsid w:val="00DC5935"/>
    <w:rsid w:val="00DC5D37"/>
    <w:rsid w:val="00DC60B8"/>
    <w:rsid w:val="00DC616F"/>
    <w:rsid w:val="00DC6309"/>
    <w:rsid w:val="00DC65FB"/>
    <w:rsid w:val="00DC6CAE"/>
    <w:rsid w:val="00DC6F00"/>
    <w:rsid w:val="00DC6F11"/>
    <w:rsid w:val="00DC71B7"/>
    <w:rsid w:val="00DC728D"/>
    <w:rsid w:val="00DC77D3"/>
    <w:rsid w:val="00DC78F1"/>
    <w:rsid w:val="00DC78F9"/>
    <w:rsid w:val="00DC7CDE"/>
    <w:rsid w:val="00DC7DE9"/>
    <w:rsid w:val="00DC7E5B"/>
    <w:rsid w:val="00DD01D9"/>
    <w:rsid w:val="00DD0566"/>
    <w:rsid w:val="00DD0608"/>
    <w:rsid w:val="00DD06C5"/>
    <w:rsid w:val="00DD06FC"/>
    <w:rsid w:val="00DD0951"/>
    <w:rsid w:val="00DD0959"/>
    <w:rsid w:val="00DD0BAF"/>
    <w:rsid w:val="00DD0C1A"/>
    <w:rsid w:val="00DD1195"/>
    <w:rsid w:val="00DD136E"/>
    <w:rsid w:val="00DD1AFA"/>
    <w:rsid w:val="00DD1B5C"/>
    <w:rsid w:val="00DD21A2"/>
    <w:rsid w:val="00DD2225"/>
    <w:rsid w:val="00DD24BE"/>
    <w:rsid w:val="00DD2530"/>
    <w:rsid w:val="00DD25B6"/>
    <w:rsid w:val="00DD28FD"/>
    <w:rsid w:val="00DD2905"/>
    <w:rsid w:val="00DD295D"/>
    <w:rsid w:val="00DD2A5A"/>
    <w:rsid w:val="00DD2BC1"/>
    <w:rsid w:val="00DD2C3A"/>
    <w:rsid w:val="00DD2CCE"/>
    <w:rsid w:val="00DD324F"/>
    <w:rsid w:val="00DD32EF"/>
    <w:rsid w:val="00DD3497"/>
    <w:rsid w:val="00DD37CA"/>
    <w:rsid w:val="00DD3AC4"/>
    <w:rsid w:val="00DD3CFC"/>
    <w:rsid w:val="00DD3D59"/>
    <w:rsid w:val="00DD3D7A"/>
    <w:rsid w:val="00DD3E3D"/>
    <w:rsid w:val="00DD3FEB"/>
    <w:rsid w:val="00DD40EA"/>
    <w:rsid w:val="00DD41E6"/>
    <w:rsid w:val="00DD4548"/>
    <w:rsid w:val="00DD4736"/>
    <w:rsid w:val="00DD478D"/>
    <w:rsid w:val="00DD494F"/>
    <w:rsid w:val="00DD4A27"/>
    <w:rsid w:val="00DD4CE0"/>
    <w:rsid w:val="00DD5026"/>
    <w:rsid w:val="00DD5313"/>
    <w:rsid w:val="00DD5681"/>
    <w:rsid w:val="00DD5762"/>
    <w:rsid w:val="00DD5B53"/>
    <w:rsid w:val="00DD5CB3"/>
    <w:rsid w:val="00DD5F13"/>
    <w:rsid w:val="00DD6061"/>
    <w:rsid w:val="00DD6281"/>
    <w:rsid w:val="00DD62EF"/>
    <w:rsid w:val="00DD63B7"/>
    <w:rsid w:val="00DD63E2"/>
    <w:rsid w:val="00DD6492"/>
    <w:rsid w:val="00DD691D"/>
    <w:rsid w:val="00DD6A26"/>
    <w:rsid w:val="00DD6B74"/>
    <w:rsid w:val="00DD6E63"/>
    <w:rsid w:val="00DD6ECF"/>
    <w:rsid w:val="00DD6F14"/>
    <w:rsid w:val="00DD7100"/>
    <w:rsid w:val="00DD7190"/>
    <w:rsid w:val="00DD71CA"/>
    <w:rsid w:val="00DD7455"/>
    <w:rsid w:val="00DD7618"/>
    <w:rsid w:val="00DD78B9"/>
    <w:rsid w:val="00DD7AC0"/>
    <w:rsid w:val="00DD7D0E"/>
    <w:rsid w:val="00DD7E81"/>
    <w:rsid w:val="00DE004F"/>
    <w:rsid w:val="00DE03CE"/>
    <w:rsid w:val="00DE06F5"/>
    <w:rsid w:val="00DE0759"/>
    <w:rsid w:val="00DE076B"/>
    <w:rsid w:val="00DE07E7"/>
    <w:rsid w:val="00DE086A"/>
    <w:rsid w:val="00DE0907"/>
    <w:rsid w:val="00DE0EB1"/>
    <w:rsid w:val="00DE0EEF"/>
    <w:rsid w:val="00DE0FC0"/>
    <w:rsid w:val="00DE11FF"/>
    <w:rsid w:val="00DE151A"/>
    <w:rsid w:val="00DE15EF"/>
    <w:rsid w:val="00DE1977"/>
    <w:rsid w:val="00DE1A07"/>
    <w:rsid w:val="00DE1B9E"/>
    <w:rsid w:val="00DE1D8E"/>
    <w:rsid w:val="00DE2106"/>
    <w:rsid w:val="00DE228A"/>
    <w:rsid w:val="00DE23C5"/>
    <w:rsid w:val="00DE252F"/>
    <w:rsid w:val="00DE2548"/>
    <w:rsid w:val="00DE2CB2"/>
    <w:rsid w:val="00DE2CF1"/>
    <w:rsid w:val="00DE2EC4"/>
    <w:rsid w:val="00DE3208"/>
    <w:rsid w:val="00DE347B"/>
    <w:rsid w:val="00DE3814"/>
    <w:rsid w:val="00DE39F1"/>
    <w:rsid w:val="00DE3C6E"/>
    <w:rsid w:val="00DE3D67"/>
    <w:rsid w:val="00DE3E48"/>
    <w:rsid w:val="00DE4019"/>
    <w:rsid w:val="00DE41DE"/>
    <w:rsid w:val="00DE440B"/>
    <w:rsid w:val="00DE4733"/>
    <w:rsid w:val="00DE473F"/>
    <w:rsid w:val="00DE4A0D"/>
    <w:rsid w:val="00DE4B83"/>
    <w:rsid w:val="00DE4BB9"/>
    <w:rsid w:val="00DE4DDC"/>
    <w:rsid w:val="00DE4E0B"/>
    <w:rsid w:val="00DE4E3A"/>
    <w:rsid w:val="00DE4FE7"/>
    <w:rsid w:val="00DE56CC"/>
    <w:rsid w:val="00DE5738"/>
    <w:rsid w:val="00DE5A38"/>
    <w:rsid w:val="00DE5A51"/>
    <w:rsid w:val="00DE5A93"/>
    <w:rsid w:val="00DE5C18"/>
    <w:rsid w:val="00DE5E49"/>
    <w:rsid w:val="00DE5F8C"/>
    <w:rsid w:val="00DE6033"/>
    <w:rsid w:val="00DE6121"/>
    <w:rsid w:val="00DE615E"/>
    <w:rsid w:val="00DE6188"/>
    <w:rsid w:val="00DE649B"/>
    <w:rsid w:val="00DE64AB"/>
    <w:rsid w:val="00DE6C9F"/>
    <w:rsid w:val="00DE6D4D"/>
    <w:rsid w:val="00DE72CE"/>
    <w:rsid w:val="00DE732F"/>
    <w:rsid w:val="00DE7593"/>
    <w:rsid w:val="00DE75EA"/>
    <w:rsid w:val="00DE7B64"/>
    <w:rsid w:val="00DE7CC1"/>
    <w:rsid w:val="00DE7DE1"/>
    <w:rsid w:val="00DE7F46"/>
    <w:rsid w:val="00DE7F90"/>
    <w:rsid w:val="00DE7F98"/>
    <w:rsid w:val="00DF0020"/>
    <w:rsid w:val="00DF02DD"/>
    <w:rsid w:val="00DF0606"/>
    <w:rsid w:val="00DF0959"/>
    <w:rsid w:val="00DF0991"/>
    <w:rsid w:val="00DF09AF"/>
    <w:rsid w:val="00DF0EAE"/>
    <w:rsid w:val="00DF131B"/>
    <w:rsid w:val="00DF1630"/>
    <w:rsid w:val="00DF164F"/>
    <w:rsid w:val="00DF17E2"/>
    <w:rsid w:val="00DF1A97"/>
    <w:rsid w:val="00DF1DF6"/>
    <w:rsid w:val="00DF234B"/>
    <w:rsid w:val="00DF2A12"/>
    <w:rsid w:val="00DF2EFD"/>
    <w:rsid w:val="00DF301F"/>
    <w:rsid w:val="00DF37C1"/>
    <w:rsid w:val="00DF381B"/>
    <w:rsid w:val="00DF3845"/>
    <w:rsid w:val="00DF3A45"/>
    <w:rsid w:val="00DF3BF4"/>
    <w:rsid w:val="00DF3C3A"/>
    <w:rsid w:val="00DF3D04"/>
    <w:rsid w:val="00DF4024"/>
    <w:rsid w:val="00DF4057"/>
    <w:rsid w:val="00DF42B2"/>
    <w:rsid w:val="00DF43E2"/>
    <w:rsid w:val="00DF45E4"/>
    <w:rsid w:val="00DF4C7F"/>
    <w:rsid w:val="00DF4D3B"/>
    <w:rsid w:val="00DF4ED0"/>
    <w:rsid w:val="00DF4F5F"/>
    <w:rsid w:val="00DF5156"/>
    <w:rsid w:val="00DF5225"/>
    <w:rsid w:val="00DF5296"/>
    <w:rsid w:val="00DF52C4"/>
    <w:rsid w:val="00DF52E9"/>
    <w:rsid w:val="00DF534A"/>
    <w:rsid w:val="00DF5454"/>
    <w:rsid w:val="00DF557E"/>
    <w:rsid w:val="00DF5742"/>
    <w:rsid w:val="00DF5B6F"/>
    <w:rsid w:val="00DF5DB5"/>
    <w:rsid w:val="00DF6037"/>
    <w:rsid w:val="00DF6082"/>
    <w:rsid w:val="00DF64C7"/>
    <w:rsid w:val="00DF65CF"/>
    <w:rsid w:val="00DF6B28"/>
    <w:rsid w:val="00DF6F12"/>
    <w:rsid w:val="00DF7095"/>
    <w:rsid w:val="00DF7321"/>
    <w:rsid w:val="00DF7671"/>
    <w:rsid w:val="00DF7689"/>
    <w:rsid w:val="00DF784B"/>
    <w:rsid w:val="00DF7BA1"/>
    <w:rsid w:val="00DF7EC7"/>
    <w:rsid w:val="00E00002"/>
    <w:rsid w:val="00E00104"/>
    <w:rsid w:val="00E00250"/>
    <w:rsid w:val="00E003BC"/>
    <w:rsid w:val="00E004AB"/>
    <w:rsid w:val="00E00605"/>
    <w:rsid w:val="00E0083C"/>
    <w:rsid w:val="00E009C7"/>
    <w:rsid w:val="00E00C82"/>
    <w:rsid w:val="00E0137D"/>
    <w:rsid w:val="00E016EF"/>
    <w:rsid w:val="00E0196E"/>
    <w:rsid w:val="00E0199F"/>
    <w:rsid w:val="00E01A6C"/>
    <w:rsid w:val="00E01C78"/>
    <w:rsid w:val="00E0201A"/>
    <w:rsid w:val="00E02045"/>
    <w:rsid w:val="00E020DB"/>
    <w:rsid w:val="00E02546"/>
    <w:rsid w:val="00E0295F"/>
    <w:rsid w:val="00E029D0"/>
    <w:rsid w:val="00E02AC8"/>
    <w:rsid w:val="00E02B29"/>
    <w:rsid w:val="00E032ED"/>
    <w:rsid w:val="00E03A1A"/>
    <w:rsid w:val="00E03A4C"/>
    <w:rsid w:val="00E03A84"/>
    <w:rsid w:val="00E03D15"/>
    <w:rsid w:val="00E03E17"/>
    <w:rsid w:val="00E03ECB"/>
    <w:rsid w:val="00E04016"/>
    <w:rsid w:val="00E041EA"/>
    <w:rsid w:val="00E04393"/>
    <w:rsid w:val="00E0482C"/>
    <w:rsid w:val="00E049A4"/>
    <w:rsid w:val="00E04C35"/>
    <w:rsid w:val="00E050DB"/>
    <w:rsid w:val="00E0552D"/>
    <w:rsid w:val="00E05577"/>
    <w:rsid w:val="00E056A4"/>
    <w:rsid w:val="00E0589F"/>
    <w:rsid w:val="00E0593E"/>
    <w:rsid w:val="00E05DA0"/>
    <w:rsid w:val="00E0616E"/>
    <w:rsid w:val="00E0626C"/>
    <w:rsid w:val="00E0627E"/>
    <w:rsid w:val="00E062A6"/>
    <w:rsid w:val="00E0651F"/>
    <w:rsid w:val="00E067D7"/>
    <w:rsid w:val="00E06975"/>
    <w:rsid w:val="00E0698C"/>
    <w:rsid w:val="00E06B2B"/>
    <w:rsid w:val="00E071E5"/>
    <w:rsid w:val="00E07478"/>
    <w:rsid w:val="00E07680"/>
    <w:rsid w:val="00E07850"/>
    <w:rsid w:val="00E079A1"/>
    <w:rsid w:val="00E07A34"/>
    <w:rsid w:val="00E07E34"/>
    <w:rsid w:val="00E07E99"/>
    <w:rsid w:val="00E10147"/>
    <w:rsid w:val="00E1037D"/>
    <w:rsid w:val="00E10969"/>
    <w:rsid w:val="00E10C3A"/>
    <w:rsid w:val="00E10C44"/>
    <w:rsid w:val="00E10D77"/>
    <w:rsid w:val="00E10DFA"/>
    <w:rsid w:val="00E10E33"/>
    <w:rsid w:val="00E10E5E"/>
    <w:rsid w:val="00E10F1A"/>
    <w:rsid w:val="00E11086"/>
    <w:rsid w:val="00E11281"/>
    <w:rsid w:val="00E116DC"/>
    <w:rsid w:val="00E1178C"/>
    <w:rsid w:val="00E117B3"/>
    <w:rsid w:val="00E117CF"/>
    <w:rsid w:val="00E1194B"/>
    <w:rsid w:val="00E119CB"/>
    <w:rsid w:val="00E11A70"/>
    <w:rsid w:val="00E11C64"/>
    <w:rsid w:val="00E11F47"/>
    <w:rsid w:val="00E1202C"/>
    <w:rsid w:val="00E1267F"/>
    <w:rsid w:val="00E12682"/>
    <w:rsid w:val="00E12945"/>
    <w:rsid w:val="00E12965"/>
    <w:rsid w:val="00E12A30"/>
    <w:rsid w:val="00E12ABC"/>
    <w:rsid w:val="00E12DB5"/>
    <w:rsid w:val="00E12E7E"/>
    <w:rsid w:val="00E12F42"/>
    <w:rsid w:val="00E131AC"/>
    <w:rsid w:val="00E1320A"/>
    <w:rsid w:val="00E13747"/>
    <w:rsid w:val="00E139F6"/>
    <w:rsid w:val="00E13AF1"/>
    <w:rsid w:val="00E13DC5"/>
    <w:rsid w:val="00E13F48"/>
    <w:rsid w:val="00E14127"/>
    <w:rsid w:val="00E1424D"/>
    <w:rsid w:val="00E14284"/>
    <w:rsid w:val="00E142F6"/>
    <w:rsid w:val="00E143DF"/>
    <w:rsid w:val="00E14469"/>
    <w:rsid w:val="00E144EC"/>
    <w:rsid w:val="00E1462B"/>
    <w:rsid w:val="00E1466E"/>
    <w:rsid w:val="00E1471A"/>
    <w:rsid w:val="00E1483A"/>
    <w:rsid w:val="00E149C4"/>
    <w:rsid w:val="00E149DA"/>
    <w:rsid w:val="00E14AEE"/>
    <w:rsid w:val="00E14DB9"/>
    <w:rsid w:val="00E14DCD"/>
    <w:rsid w:val="00E14E2D"/>
    <w:rsid w:val="00E154AB"/>
    <w:rsid w:val="00E15532"/>
    <w:rsid w:val="00E155AE"/>
    <w:rsid w:val="00E15697"/>
    <w:rsid w:val="00E15698"/>
    <w:rsid w:val="00E15767"/>
    <w:rsid w:val="00E157DE"/>
    <w:rsid w:val="00E1593E"/>
    <w:rsid w:val="00E15E45"/>
    <w:rsid w:val="00E15E5F"/>
    <w:rsid w:val="00E15FA1"/>
    <w:rsid w:val="00E160EB"/>
    <w:rsid w:val="00E16281"/>
    <w:rsid w:val="00E16679"/>
    <w:rsid w:val="00E16891"/>
    <w:rsid w:val="00E16913"/>
    <w:rsid w:val="00E16AD0"/>
    <w:rsid w:val="00E16FC6"/>
    <w:rsid w:val="00E17189"/>
    <w:rsid w:val="00E172D1"/>
    <w:rsid w:val="00E1773F"/>
    <w:rsid w:val="00E1787B"/>
    <w:rsid w:val="00E178B2"/>
    <w:rsid w:val="00E17A2A"/>
    <w:rsid w:val="00E17A8E"/>
    <w:rsid w:val="00E200DD"/>
    <w:rsid w:val="00E201A0"/>
    <w:rsid w:val="00E20255"/>
    <w:rsid w:val="00E2030F"/>
    <w:rsid w:val="00E20621"/>
    <w:rsid w:val="00E20A17"/>
    <w:rsid w:val="00E20A5F"/>
    <w:rsid w:val="00E20B75"/>
    <w:rsid w:val="00E21319"/>
    <w:rsid w:val="00E2145E"/>
    <w:rsid w:val="00E21486"/>
    <w:rsid w:val="00E2163C"/>
    <w:rsid w:val="00E21771"/>
    <w:rsid w:val="00E21D7E"/>
    <w:rsid w:val="00E22054"/>
    <w:rsid w:val="00E2213D"/>
    <w:rsid w:val="00E22248"/>
    <w:rsid w:val="00E228C2"/>
    <w:rsid w:val="00E22E8D"/>
    <w:rsid w:val="00E23092"/>
    <w:rsid w:val="00E231D6"/>
    <w:rsid w:val="00E2342D"/>
    <w:rsid w:val="00E235CB"/>
    <w:rsid w:val="00E23648"/>
    <w:rsid w:val="00E23713"/>
    <w:rsid w:val="00E23870"/>
    <w:rsid w:val="00E238E3"/>
    <w:rsid w:val="00E242C8"/>
    <w:rsid w:val="00E24305"/>
    <w:rsid w:val="00E24549"/>
    <w:rsid w:val="00E24789"/>
    <w:rsid w:val="00E248BB"/>
    <w:rsid w:val="00E24964"/>
    <w:rsid w:val="00E24A6A"/>
    <w:rsid w:val="00E24B09"/>
    <w:rsid w:val="00E24CE6"/>
    <w:rsid w:val="00E24D20"/>
    <w:rsid w:val="00E24F17"/>
    <w:rsid w:val="00E24F86"/>
    <w:rsid w:val="00E25217"/>
    <w:rsid w:val="00E25718"/>
    <w:rsid w:val="00E25872"/>
    <w:rsid w:val="00E259C1"/>
    <w:rsid w:val="00E25F0C"/>
    <w:rsid w:val="00E25F5F"/>
    <w:rsid w:val="00E25F9B"/>
    <w:rsid w:val="00E25F9C"/>
    <w:rsid w:val="00E263C2"/>
    <w:rsid w:val="00E26567"/>
    <w:rsid w:val="00E265E4"/>
    <w:rsid w:val="00E26682"/>
    <w:rsid w:val="00E266C2"/>
    <w:rsid w:val="00E26DB4"/>
    <w:rsid w:val="00E270E5"/>
    <w:rsid w:val="00E27175"/>
    <w:rsid w:val="00E2725F"/>
    <w:rsid w:val="00E2731A"/>
    <w:rsid w:val="00E2798A"/>
    <w:rsid w:val="00E279A0"/>
    <w:rsid w:val="00E30137"/>
    <w:rsid w:val="00E30200"/>
    <w:rsid w:val="00E3046C"/>
    <w:rsid w:val="00E30564"/>
    <w:rsid w:val="00E30A21"/>
    <w:rsid w:val="00E30CA2"/>
    <w:rsid w:val="00E30F18"/>
    <w:rsid w:val="00E3105D"/>
    <w:rsid w:val="00E3143C"/>
    <w:rsid w:val="00E315E7"/>
    <w:rsid w:val="00E316F2"/>
    <w:rsid w:val="00E3196D"/>
    <w:rsid w:val="00E319DC"/>
    <w:rsid w:val="00E31B84"/>
    <w:rsid w:val="00E31C77"/>
    <w:rsid w:val="00E31FD6"/>
    <w:rsid w:val="00E32046"/>
    <w:rsid w:val="00E32159"/>
    <w:rsid w:val="00E322A9"/>
    <w:rsid w:val="00E3234B"/>
    <w:rsid w:val="00E324EA"/>
    <w:rsid w:val="00E32761"/>
    <w:rsid w:val="00E3280B"/>
    <w:rsid w:val="00E32A77"/>
    <w:rsid w:val="00E32A99"/>
    <w:rsid w:val="00E32C1B"/>
    <w:rsid w:val="00E32C44"/>
    <w:rsid w:val="00E32D05"/>
    <w:rsid w:val="00E32E69"/>
    <w:rsid w:val="00E32F39"/>
    <w:rsid w:val="00E330B2"/>
    <w:rsid w:val="00E33115"/>
    <w:rsid w:val="00E332BB"/>
    <w:rsid w:val="00E332F4"/>
    <w:rsid w:val="00E336D1"/>
    <w:rsid w:val="00E33746"/>
    <w:rsid w:val="00E33748"/>
    <w:rsid w:val="00E33763"/>
    <w:rsid w:val="00E33869"/>
    <w:rsid w:val="00E338AA"/>
    <w:rsid w:val="00E338AD"/>
    <w:rsid w:val="00E3392B"/>
    <w:rsid w:val="00E33EE0"/>
    <w:rsid w:val="00E33F3A"/>
    <w:rsid w:val="00E341B0"/>
    <w:rsid w:val="00E3458F"/>
    <w:rsid w:val="00E34871"/>
    <w:rsid w:val="00E34D56"/>
    <w:rsid w:val="00E34DBD"/>
    <w:rsid w:val="00E34F8C"/>
    <w:rsid w:val="00E35294"/>
    <w:rsid w:val="00E355C3"/>
    <w:rsid w:val="00E358ED"/>
    <w:rsid w:val="00E35DD7"/>
    <w:rsid w:val="00E35DF6"/>
    <w:rsid w:val="00E36243"/>
    <w:rsid w:val="00E3633A"/>
    <w:rsid w:val="00E36382"/>
    <w:rsid w:val="00E364B8"/>
    <w:rsid w:val="00E36637"/>
    <w:rsid w:val="00E36680"/>
    <w:rsid w:val="00E366E6"/>
    <w:rsid w:val="00E367C1"/>
    <w:rsid w:val="00E36995"/>
    <w:rsid w:val="00E36C58"/>
    <w:rsid w:val="00E36E2C"/>
    <w:rsid w:val="00E37040"/>
    <w:rsid w:val="00E37446"/>
    <w:rsid w:val="00E37499"/>
    <w:rsid w:val="00E37582"/>
    <w:rsid w:val="00E379FC"/>
    <w:rsid w:val="00E37B0A"/>
    <w:rsid w:val="00E37B87"/>
    <w:rsid w:val="00E37F47"/>
    <w:rsid w:val="00E40073"/>
    <w:rsid w:val="00E402DB"/>
    <w:rsid w:val="00E402F1"/>
    <w:rsid w:val="00E403E6"/>
    <w:rsid w:val="00E40E64"/>
    <w:rsid w:val="00E40ED3"/>
    <w:rsid w:val="00E4112E"/>
    <w:rsid w:val="00E41178"/>
    <w:rsid w:val="00E41250"/>
    <w:rsid w:val="00E41599"/>
    <w:rsid w:val="00E41895"/>
    <w:rsid w:val="00E41F3E"/>
    <w:rsid w:val="00E420FC"/>
    <w:rsid w:val="00E425D0"/>
    <w:rsid w:val="00E42858"/>
    <w:rsid w:val="00E4287B"/>
    <w:rsid w:val="00E42D28"/>
    <w:rsid w:val="00E43127"/>
    <w:rsid w:val="00E43237"/>
    <w:rsid w:val="00E43343"/>
    <w:rsid w:val="00E43613"/>
    <w:rsid w:val="00E4371D"/>
    <w:rsid w:val="00E4383B"/>
    <w:rsid w:val="00E4392B"/>
    <w:rsid w:val="00E43A52"/>
    <w:rsid w:val="00E43A88"/>
    <w:rsid w:val="00E43B6F"/>
    <w:rsid w:val="00E43C10"/>
    <w:rsid w:val="00E43F28"/>
    <w:rsid w:val="00E4427A"/>
    <w:rsid w:val="00E44287"/>
    <w:rsid w:val="00E442CD"/>
    <w:rsid w:val="00E44341"/>
    <w:rsid w:val="00E44560"/>
    <w:rsid w:val="00E445E4"/>
    <w:rsid w:val="00E4479E"/>
    <w:rsid w:val="00E44A21"/>
    <w:rsid w:val="00E44A3F"/>
    <w:rsid w:val="00E44ADA"/>
    <w:rsid w:val="00E44CB7"/>
    <w:rsid w:val="00E45197"/>
    <w:rsid w:val="00E45342"/>
    <w:rsid w:val="00E453AD"/>
    <w:rsid w:val="00E4543D"/>
    <w:rsid w:val="00E454FB"/>
    <w:rsid w:val="00E45AA3"/>
    <w:rsid w:val="00E45B31"/>
    <w:rsid w:val="00E45E6F"/>
    <w:rsid w:val="00E46649"/>
    <w:rsid w:val="00E4677F"/>
    <w:rsid w:val="00E469BB"/>
    <w:rsid w:val="00E46B67"/>
    <w:rsid w:val="00E46E39"/>
    <w:rsid w:val="00E4720C"/>
    <w:rsid w:val="00E4764D"/>
    <w:rsid w:val="00E478BC"/>
    <w:rsid w:val="00E47C13"/>
    <w:rsid w:val="00E47C88"/>
    <w:rsid w:val="00E47D81"/>
    <w:rsid w:val="00E47F10"/>
    <w:rsid w:val="00E50561"/>
    <w:rsid w:val="00E50592"/>
    <w:rsid w:val="00E5059F"/>
    <w:rsid w:val="00E5088F"/>
    <w:rsid w:val="00E513EA"/>
    <w:rsid w:val="00E51506"/>
    <w:rsid w:val="00E516AC"/>
    <w:rsid w:val="00E516B2"/>
    <w:rsid w:val="00E5170D"/>
    <w:rsid w:val="00E51B57"/>
    <w:rsid w:val="00E51CD6"/>
    <w:rsid w:val="00E521E8"/>
    <w:rsid w:val="00E5223E"/>
    <w:rsid w:val="00E52256"/>
    <w:rsid w:val="00E52394"/>
    <w:rsid w:val="00E52455"/>
    <w:rsid w:val="00E52CB7"/>
    <w:rsid w:val="00E52E24"/>
    <w:rsid w:val="00E52ED3"/>
    <w:rsid w:val="00E52F5B"/>
    <w:rsid w:val="00E5308D"/>
    <w:rsid w:val="00E53399"/>
    <w:rsid w:val="00E533CB"/>
    <w:rsid w:val="00E53481"/>
    <w:rsid w:val="00E5366F"/>
    <w:rsid w:val="00E53903"/>
    <w:rsid w:val="00E53AD8"/>
    <w:rsid w:val="00E53BE7"/>
    <w:rsid w:val="00E53D6B"/>
    <w:rsid w:val="00E53FFC"/>
    <w:rsid w:val="00E54085"/>
    <w:rsid w:val="00E54236"/>
    <w:rsid w:val="00E5442D"/>
    <w:rsid w:val="00E5477F"/>
    <w:rsid w:val="00E54ACD"/>
    <w:rsid w:val="00E54C34"/>
    <w:rsid w:val="00E54CFF"/>
    <w:rsid w:val="00E54D3C"/>
    <w:rsid w:val="00E54DD8"/>
    <w:rsid w:val="00E556AF"/>
    <w:rsid w:val="00E557F2"/>
    <w:rsid w:val="00E55938"/>
    <w:rsid w:val="00E55BA9"/>
    <w:rsid w:val="00E55EC3"/>
    <w:rsid w:val="00E561AF"/>
    <w:rsid w:val="00E5634B"/>
    <w:rsid w:val="00E5639B"/>
    <w:rsid w:val="00E5662B"/>
    <w:rsid w:val="00E56923"/>
    <w:rsid w:val="00E56A4E"/>
    <w:rsid w:val="00E57013"/>
    <w:rsid w:val="00E571DD"/>
    <w:rsid w:val="00E5737B"/>
    <w:rsid w:val="00E57983"/>
    <w:rsid w:val="00E57B80"/>
    <w:rsid w:val="00E57C20"/>
    <w:rsid w:val="00E57E98"/>
    <w:rsid w:val="00E600B7"/>
    <w:rsid w:val="00E600D9"/>
    <w:rsid w:val="00E60309"/>
    <w:rsid w:val="00E60499"/>
    <w:rsid w:val="00E60504"/>
    <w:rsid w:val="00E605FB"/>
    <w:rsid w:val="00E608D2"/>
    <w:rsid w:val="00E60929"/>
    <w:rsid w:val="00E60933"/>
    <w:rsid w:val="00E60A50"/>
    <w:rsid w:val="00E60AB5"/>
    <w:rsid w:val="00E60F1A"/>
    <w:rsid w:val="00E60F9E"/>
    <w:rsid w:val="00E61055"/>
    <w:rsid w:val="00E6112B"/>
    <w:rsid w:val="00E616A0"/>
    <w:rsid w:val="00E618D2"/>
    <w:rsid w:val="00E619EB"/>
    <w:rsid w:val="00E61BDD"/>
    <w:rsid w:val="00E61C77"/>
    <w:rsid w:val="00E61E97"/>
    <w:rsid w:val="00E61E9A"/>
    <w:rsid w:val="00E62315"/>
    <w:rsid w:val="00E6234F"/>
    <w:rsid w:val="00E62678"/>
    <w:rsid w:val="00E626EC"/>
    <w:rsid w:val="00E627AF"/>
    <w:rsid w:val="00E629DC"/>
    <w:rsid w:val="00E62A8D"/>
    <w:rsid w:val="00E62D0D"/>
    <w:rsid w:val="00E62D38"/>
    <w:rsid w:val="00E630A0"/>
    <w:rsid w:val="00E63116"/>
    <w:rsid w:val="00E6332C"/>
    <w:rsid w:val="00E633E7"/>
    <w:rsid w:val="00E634B5"/>
    <w:rsid w:val="00E63666"/>
    <w:rsid w:val="00E636A4"/>
    <w:rsid w:val="00E63758"/>
    <w:rsid w:val="00E63783"/>
    <w:rsid w:val="00E637AE"/>
    <w:rsid w:val="00E63BB3"/>
    <w:rsid w:val="00E63F53"/>
    <w:rsid w:val="00E63F54"/>
    <w:rsid w:val="00E64376"/>
    <w:rsid w:val="00E64711"/>
    <w:rsid w:val="00E650E2"/>
    <w:rsid w:val="00E6520D"/>
    <w:rsid w:val="00E65266"/>
    <w:rsid w:val="00E652E4"/>
    <w:rsid w:val="00E65A07"/>
    <w:rsid w:val="00E65E6E"/>
    <w:rsid w:val="00E6612A"/>
    <w:rsid w:val="00E6613A"/>
    <w:rsid w:val="00E662F9"/>
    <w:rsid w:val="00E6638F"/>
    <w:rsid w:val="00E663A0"/>
    <w:rsid w:val="00E663EE"/>
    <w:rsid w:val="00E6653B"/>
    <w:rsid w:val="00E66541"/>
    <w:rsid w:val="00E6665A"/>
    <w:rsid w:val="00E6687D"/>
    <w:rsid w:val="00E668D2"/>
    <w:rsid w:val="00E668F6"/>
    <w:rsid w:val="00E66B07"/>
    <w:rsid w:val="00E673B8"/>
    <w:rsid w:val="00E6751F"/>
    <w:rsid w:val="00E679A6"/>
    <w:rsid w:val="00E67A61"/>
    <w:rsid w:val="00E67B39"/>
    <w:rsid w:val="00E70B18"/>
    <w:rsid w:val="00E70B40"/>
    <w:rsid w:val="00E70B6F"/>
    <w:rsid w:val="00E70C32"/>
    <w:rsid w:val="00E70C64"/>
    <w:rsid w:val="00E70DC1"/>
    <w:rsid w:val="00E70F5C"/>
    <w:rsid w:val="00E7101F"/>
    <w:rsid w:val="00E713A1"/>
    <w:rsid w:val="00E716C8"/>
    <w:rsid w:val="00E719E8"/>
    <w:rsid w:val="00E71A6D"/>
    <w:rsid w:val="00E71A76"/>
    <w:rsid w:val="00E71EEA"/>
    <w:rsid w:val="00E72060"/>
    <w:rsid w:val="00E7220A"/>
    <w:rsid w:val="00E72330"/>
    <w:rsid w:val="00E7275F"/>
    <w:rsid w:val="00E72EF6"/>
    <w:rsid w:val="00E73330"/>
    <w:rsid w:val="00E73588"/>
    <w:rsid w:val="00E7379F"/>
    <w:rsid w:val="00E73835"/>
    <w:rsid w:val="00E73AAA"/>
    <w:rsid w:val="00E73CFF"/>
    <w:rsid w:val="00E73D70"/>
    <w:rsid w:val="00E7454D"/>
    <w:rsid w:val="00E74C21"/>
    <w:rsid w:val="00E74D9D"/>
    <w:rsid w:val="00E74E28"/>
    <w:rsid w:val="00E750B6"/>
    <w:rsid w:val="00E752E0"/>
    <w:rsid w:val="00E7539B"/>
    <w:rsid w:val="00E7578B"/>
    <w:rsid w:val="00E75907"/>
    <w:rsid w:val="00E75D72"/>
    <w:rsid w:val="00E75E39"/>
    <w:rsid w:val="00E75EBA"/>
    <w:rsid w:val="00E75F3D"/>
    <w:rsid w:val="00E7623F"/>
    <w:rsid w:val="00E76342"/>
    <w:rsid w:val="00E7637F"/>
    <w:rsid w:val="00E7645D"/>
    <w:rsid w:val="00E76861"/>
    <w:rsid w:val="00E76A47"/>
    <w:rsid w:val="00E76AF5"/>
    <w:rsid w:val="00E76B15"/>
    <w:rsid w:val="00E76C86"/>
    <w:rsid w:val="00E76CA4"/>
    <w:rsid w:val="00E76F6C"/>
    <w:rsid w:val="00E7708E"/>
    <w:rsid w:val="00E7786B"/>
    <w:rsid w:val="00E778DB"/>
    <w:rsid w:val="00E77908"/>
    <w:rsid w:val="00E779AE"/>
    <w:rsid w:val="00E779D2"/>
    <w:rsid w:val="00E77CE3"/>
    <w:rsid w:val="00E77F04"/>
    <w:rsid w:val="00E804C6"/>
    <w:rsid w:val="00E807DD"/>
    <w:rsid w:val="00E807E3"/>
    <w:rsid w:val="00E80982"/>
    <w:rsid w:val="00E809DB"/>
    <w:rsid w:val="00E80AF1"/>
    <w:rsid w:val="00E80D16"/>
    <w:rsid w:val="00E80E01"/>
    <w:rsid w:val="00E80E66"/>
    <w:rsid w:val="00E80F70"/>
    <w:rsid w:val="00E811A7"/>
    <w:rsid w:val="00E812DB"/>
    <w:rsid w:val="00E81565"/>
    <w:rsid w:val="00E817A2"/>
    <w:rsid w:val="00E819E3"/>
    <w:rsid w:val="00E81B6A"/>
    <w:rsid w:val="00E821A6"/>
    <w:rsid w:val="00E82587"/>
    <w:rsid w:val="00E82B8E"/>
    <w:rsid w:val="00E82B98"/>
    <w:rsid w:val="00E82D98"/>
    <w:rsid w:val="00E82ECD"/>
    <w:rsid w:val="00E82EDF"/>
    <w:rsid w:val="00E82FF4"/>
    <w:rsid w:val="00E83504"/>
    <w:rsid w:val="00E8356B"/>
    <w:rsid w:val="00E8372C"/>
    <w:rsid w:val="00E837CC"/>
    <w:rsid w:val="00E83841"/>
    <w:rsid w:val="00E83A9E"/>
    <w:rsid w:val="00E83DCA"/>
    <w:rsid w:val="00E8487C"/>
    <w:rsid w:val="00E849BF"/>
    <w:rsid w:val="00E84C3A"/>
    <w:rsid w:val="00E84DC6"/>
    <w:rsid w:val="00E84EBB"/>
    <w:rsid w:val="00E851C5"/>
    <w:rsid w:val="00E852B5"/>
    <w:rsid w:val="00E854A8"/>
    <w:rsid w:val="00E8563D"/>
    <w:rsid w:val="00E85828"/>
    <w:rsid w:val="00E85B4A"/>
    <w:rsid w:val="00E85EC5"/>
    <w:rsid w:val="00E860B6"/>
    <w:rsid w:val="00E861A3"/>
    <w:rsid w:val="00E86242"/>
    <w:rsid w:val="00E8699A"/>
    <w:rsid w:val="00E86C86"/>
    <w:rsid w:val="00E86C96"/>
    <w:rsid w:val="00E870A0"/>
    <w:rsid w:val="00E87292"/>
    <w:rsid w:val="00E874A8"/>
    <w:rsid w:val="00E876BA"/>
    <w:rsid w:val="00E87913"/>
    <w:rsid w:val="00E87999"/>
    <w:rsid w:val="00E87C6A"/>
    <w:rsid w:val="00E87DA0"/>
    <w:rsid w:val="00E87F64"/>
    <w:rsid w:val="00E900D8"/>
    <w:rsid w:val="00E904AC"/>
    <w:rsid w:val="00E90BAF"/>
    <w:rsid w:val="00E90C87"/>
    <w:rsid w:val="00E90DA6"/>
    <w:rsid w:val="00E90F43"/>
    <w:rsid w:val="00E910A0"/>
    <w:rsid w:val="00E913B2"/>
    <w:rsid w:val="00E915FE"/>
    <w:rsid w:val="00E9186D"/>
    <w:rsid w:val="00E9196B"/>
    <w:rsid w:val="00E9214F"/>
    <w:rsid w:val="00E9248D"/>
    <w:rsid w:val="00E927B7"/>
    <w:rsid w:val="00E928D8"/>
    <w:rsid w:val="00E92ACE"/>
    <w:rsid w:val="00E92ACF"/>
    <w:rsid w:val="00E92B4D"/>
    <w:rsid w:val="00E92D54"/>
    <w:rsid w:val="00E930BC"/>
    <w:rsid w:val="00E935C8"/>
    <w:rsid w:val="00E93774"/>
    <w:rsid w:val="00E93944"/>
    <w:rsid w:val="00E93B75"/>
    <w:rsid w:val="00E93C77"/>
    <w:rsid w:val="00E93CCE"/>
    <w:rsid w:val="00E93EE8"/>
    <w:rsid w:val="00E93F1D"/>
    <w:rsid w:val="00E9459E"/>
    <w:rsid w:val="00E94778"/>
    <w:rsid w:val="00E948E8"/>
    <w:rsid w:val="00E948FC"/>
    <w:rsid w:val="00E94CBB"/>
    <w:rsid w:val="00E94D50"/>
    <w:rsid w:val="00E94DEF"/>
    <w:rsid w:val="00E951EB"/>
    <w:rsid w:val="00E95683"/>
    <w:rsid w:val="00E95B66"/>
    <w:rsid w:val="00E95B9E"/>
    <w:rsid w:val="00E95D87"/>
    <w:rsid w:val="00E95E0F"/>
    <w:rsid w:val="00E95E7E"/>
    <w:rsid w:val="00E96404"/>
    <w:rsid w:val="00E96709"/>
    <w:rsid w:val="00E9673B"/>
    <w:rsid w:val="00E96C85"/>
    <w:rsid w:val="00E96D0B"/>
    <w:rsid w:val="00E96D34"/>
    <w:rsid w:val="00E97B1C"/>
    <w:rsid w:val="00E97B4E"/>
    <w:rsid w:val="00E97C46"/>
    <w:rsid w:val="00EA00C3"/>
    <w:rsid w:val="00EA0180"/>
    <w:rsid w:val="00EA01D1"/>
    <w:rsid w:val="00EA0B1E"/>
    <w:rsid w:val="00EA0DFE"/>
    <w:rsid w:val="00EA0E95"/>
    <w:rsid w:val="00EA1352"/>
    <w:rsid w:val="00EA15E1"/>
    <w:rsid w:val="00EA1783"/>
    <w:rsid w:val="00EA1845"/>
    <w:rsid w:val="00EA1CF0"/>
    <w:rsid w:val="00EA1E15"/>
    <w:rsid w:val="00EA1F77"/>
    <w:rsid w:val="00EA2036"/>
    <w:rsid w:val="00EA21C0"/>
    <w:rsid w:val="00EA21F2"/>
    <w:rsid w:val="00EA2486"/>
    <w:rsid w:val="00EA250C"/>
    <w:rsid w:val="00EA2538"/>
    <w:rsid w:val="00EA25AA"/>
    <w:rsid w:val="00EA25DC"/>
    <w:rsid w:val="00EA27A0"/>
    <w:rsid w:val="00EA2868"/>
    <w:rsid w:val="00EA29E1"/>
    <w:rsid w:val="00EA2A91"/>
    <w:rsid w:val="00EA2AA1"/>
    <w:rsid w:val="00EA2E2F"/>
    <w:rsid w:val="00EA2E56"/>
    <w:rsid w:val="00EA2E6C"/>
    <w:rsid w:val="00EA37C4"/>
    <w:rsid w:val="00EA38C3"/>
    <w:rsid w:val="00EA38C6"/>
    <w:rsid w:val="00EA3CC1"/>
    <w:rsid w:val="00EA3DC7"/>
    <w:rsid w:val="00EA3E2E"/>
    <w:rsid w:val="00EA3FF8"/>
    <w:rsid w:val="00EA455B"/>
    <w:rsid w:val="00EA4758"/>
    <w:rsid w:val="00EA481E"/>
    <w:rsid w:val="00EA4836"/>
    <w:rsid w:val="00EA4850"/>
    <w:rsid w:val="00EA493A"/>
    <w:rsid w:val="00EA4A43"/>
    <w:rsid w:val="00EA4A68"/>
    <w:rsid w:val="00EA4E50"/>
    <w:rsid w:val="00EA4F02"/>
    <w:rsid w:val="00EA509D"/>
    <w:rsid w:val="00EA54AA"/>
    <w:rsid w:val="00EA5526"/>
    <w:rsid w:val="00EA5792"/>
    <w:rsid w:val="00EA57EB"/>
    <w:rsid w:val="00EA5960"/>
    <w:rsid w:val="00EA5C05"/>
    <w:rsid w:val="00EA6479"/>
    <w:rsid w:val="00EA677B"/>
    <w:rsid w:val="00EA6C0D"/>
    <w:rsid w:val="00EA6D52"/>
    <w:rsid w:val="00EA6E66"/>
    <w:rsid w:val="00EA7357"/>
    <w:rsid w:val="00EA75A6"/>
    <w:rsid w:val="00EA7C2C"/>
    <w:rsid w:val="00EA7CF5"/>
    <w:rsid w:val="00EA7D05"/>
    <w:rsid w:val="00EA7D12"/>
    <w:rsid w:val="00EA7E0F"/>
    <w:rsid w:val="00EA7EA3"/>
    <w:rsid w:val="00EA7FD6"/>
    <w:rsid w:val="00EB0356"/>
    <w:rsid w:val="00EB0678"/>
    <w:rsid w:val="00EB07B7"/>
    <w:rsid w:val="00EB07E6"/>
    <w:rsid w:val="00EB089D"/>
    <w:rsid w:val="00EB08D7"/>
    <w:rsid w:val="00EB08FE"/>
    <w:rsid w:val="00EB0A88"/>
    <w:rsid w:val="00EB0C9D"/>
    <w:rsid w:val="00EB0E0A"/>
    <w:rsid w:val="00EB0EF0"/>
    <w:rsid w:val="00EB1316"/>
    <w:rsid w:val="00EB13B2"/>
    <w:rsid w:val="00EB1442"/>
    <w:rsid w:val="00EB1680"/>
    <w:rsid w:val="00EB202F"/>
    <w:rsid w:val="00EB212B"/>
    <w:rsid w:val="00EB21DA"/>
    <w:rsid w:val="00EB2382"/>
    <w:rsid w:val="00EB238F"/>
    <w:rsid w:val="00EB2406"/>
    <w:rsid w:val="00EB25FD"/>
    <w:rsid w:val="00EB289E"/>
    <w:rsid w:val="00EB28B4"/>
    <w:rsid w:val="00EB28B8"/>
    <w:rsid w:val="00EB3266"/>
    <w:rsid w:val="00EB3288"/>
    <w:rsid w:val="00EB36C9"/>
    <w:rsid w:val="00EB38B8"/>
    <w:rsid w:val="00EB3C98"/>
    <w:rsid w:val="00EB433A"/>
    <w:rsid w:val="00EB4631"/>
    <w:rsid w:val="00EB498F"/>
    <w:rsid w:val="00EB4AC1"/>
    <w:rsid w:val="00EB4D3A"/>
    <w:rsid w:val="00EB4EB2"/>
    <w:rsid w:val="00EB4FF7"/>
    <w:rsid w:val="00EB501E"/>
    <w:rsid w:val="00EB547F"/>
    <w:rsid w:val="00EB559D"/>
    <w:rsid w:val="00EB5B50"/>
    <w:rsid w:val="00EB5E93"/>
    <w:rsid w:val="00EB60CB"/>
    <w:rsid w:val="00EB60CD"/>
    <w:rsid w:val="00EB61CE"/>
    <w:rsid w:val="00EB63B7"/>
    <w:rsid w:val="00EB65E8"/>
    <w:rsid w:val="00EB6712"/>
    <w:rsid w:val="00EB6857"/>
    <w:rsid w:val="00EB68B0"/>
    <w:rsid w:val="00EB6AC5"/>
    <w:rsid w:val="00EB6EFD"/>
    <w:rsid w:val="00EB703E"/>
    <w:rsid w:val="00EB74E4"/>
    <w:rsid w:val="00EB76C5"/>
    <w:rsid w:val="00EB793D"/>
    <w:rsid w:val="00EB7995"/>
    <w:rsid w:val="00EB7AB9"/>
    <w:rsid w:val="00EB7E64"/>
    <w:rsid w:val="00EC024C"/>
    <w:rsid w:val="00EC04FE"/>
    <w:rsid w:val="00EC0D16"/>
    <w:rsid w:val="00EC0F95"/>
    <w:rsid w:val="00EC1031"/>
    <w:rsid w:val="00EC1203"/>
    <w:rsid w:val="00EC126F"/>
    <w:rsid w:val="00EC1582"/>
    <w:rsid w:val="00EC1616"/>
    <w:rsid w:val="00EC16BC"/>
    <w:rsid w:val="00EC16C3"/>
    <w:rsid w:val="00EC1822"/>
    <w:rsid w:val="00EC1CE8"/>
    <w:rsid w:val="00EC1D72"/>
    <w:rsid w:val="00EC1D97"/>
    <w:rsid w:val="00EC1DDF"/>
    <w:rsid w:val="00EC1E7B"/>
    <w:rsid w:val="00EC2072"/>
    <w:rsid w:val="00EC2097"/>
    <w:rsid w:val="00EC235C"/>
    <w:rsid w:val="00EC2541"/>
    <w:rsid w:val="00EC26BE"/>
    <w:rsid w:val="00EC28BB"/>
    <w:rsid w:val="00EC2CA9"/>
    <w:rsid w:val="00EC2E43"/>
    <w:rsid w:val="00EC320A"/>
    <w:rsid w:val="00EC3319"/>
    <w:rsid w:val="00EC335E"/>
    <w:rsid w:val="00EC357C"/>
    <w:rsid w:val="00EC36D6"/>
    <w:rsid w:val="00EC38E9"/>
    <w:rsid w:val="00EC405A"/>
    <w:rsid w:val="00EC413B"/>
    <w:rsid w:val="00EC43C5"/>
    <w:rsid w:val="00EC49B7"/>
    <w:rsid w:val="00EC4AEB"/>
    <w:rsid w:val="00EC4CE4"/>
    <w:rsid w:val="00EC50C1"/>
    <w:rsid w:val="00EC50ED"/>
    <w:rsid w:val="00EC511C"/>
    <w:rsid w:val="00EC52C9"/>
    <w:rsid w:val="00EC557A"/>
    <w:rsid w:val="00EC560B"/>
    <w:rsid w:val="00EC5750"/>
    <w:rsid w:val="00EC5863"/>
    <w:rsid w:val="00EC59F6"/>
    <w:rsid w:val="00EC5B0B"/>
    <w:rsid w:val="00EC5BAA"/>
    <w:rsid w:val="00EC5BF5"/>
    <w:rsid w:val="00EC5CF3"/>
    <w:rsid w:val="00EC5FCE"/>
    <w:rsid w:val="00EC6216"/>
    <w:rsid w:val="00EC6324"/>
    <w:rsid w:val="00EC63DE"/>
    <w:rsid w:val="00EC6406"/>
    <w:rsid w:val="00EC6595"/>
    <w:rsid w:val="00EC6B36"/>
    <w:rsid w:val="00EC6E2E"/>
    <w:rsid w:val="00EC6E62"/>
    <w:rsid w:val="00EC7056"/>
    <w:rsid w:val="00EC711B"/>
    <w:rsid w:val="00EC71D5"/>
    <w:rsid w:val="00EC7283"/>
    <w:rsid w:val="00EC7292"/>
    <w:rsid w:val="00EC736C"/>
    <w:rsid w:val="00EC737A"/>
    <w:rsid w:val="00EC7383"/>
    <w:rsid w:val="00EC79CF"/>
    <w:rsid w:val="00EC7B11"/>
    <w:rsid w:val="00EC7BE2"/>
    <w:rsid w:val="00EC7C42"/>
    <w:rsid w:val="00EC7DB4"/>
    <w:rsid w:val="00EC7EFD"/>
    <w:rsid w:val="00ED078E"/>
    <w:rsid w:val="00ED07B0"/>
    <w:rsid w:val="00ED09AB"/>
    <w:rsid w:val="00ED0BB1"/>
    <w:rsid w:val="00ED0EBB"/>
    <w:rsid w:val="00ED108E"/>
    <w:rsid w:val="00ED1272"/>
    <w:rsid w:val="00ED16BC"/>
    <w:rsid w:val="00ED1864"/>
    <w:rsid w:val="00ED194C"/>
    <w:rsid w:val="00ED1A95"/>
    <w:rsid w:val="00ED1B98"/>
    <w:rsid w:val="00ED1E83"/>
    <w:rsid w:val="00ED2624"/>
    <w:rsid w:val="00ED2697"/>
    <w:rsid w:val="00ED2812"/>
    <w:rsid w:val="00ED2814"/>
    <w:rsid w:val="00ED2A67"/>
    <w:rsid w:val="00ED2A9B"/>
    <w:rsid w:val="00ED2D50"/>
    <w:rsid w:val="00ED2D61"/>
    <w:rsid w:val="00ED2DD0"/>
    <w:rsid w:val="00ED2FEC"/>
    <w:rsid w:val="00ED312E"/>
    <w:rsid w:val="00ED3153"/>
    <w:rsid w:val="00ED3242"/>
    <w:rsid w:val="00ED3730"/>
    <w:rsid w:val="00ED3884"/>
    <w:rsid w:val="00ED4441"/>
    <w:rsid w:val="00ED47C5"/>
    <w:rsid w:val="00ED48DC"/>
    <w:rsid w:val="00ED4B72"/>
    <w:rsid w:val="00ED54B0"/>
    <w:rsid w:val="00ED5DDB"/>
    <w:rsid w:val="00ED5E46"/>
    <w:rsid w:val="00ED5E82"/>
    <w:rsid w:val="00ED5ECC"/>
    <w:rsid w:val="00ED5F48"/>
    <w:rsid w:val="00ED6146"/>
    <w:rsid w:val="00ED62C5"/>
    <w:rsid w:val="00ED63F5"/>
    <w:rsid w:val="00ED66BB"/>
    <w:rsid w:val="00ED67A5"/>
    <w:rsid w:val="00ED6807"/>
    <w:rsid w:val="00ED6A29"/>
    <w:rsid w:val="00ED6CE1"/>
    <w:rsid w:val="00ED6F05"/>
    <w:rsid w:val="00ED6F3C"/>
    <w:rsid w:val="00ED6F70"/>
    <w:rsid w:val="00ED6FD7"/>
    <w:rsid w:val="00ED72B2"/>
    <w:rsid w:val="00ED7401"/>
    <w:rsid w:val="00ED759E"/>
    <w:rsid w:val="00ED795C"/>
    <w:rsid w:val="00ED7D47"/>
    <w:rsid w:val="00EE0573"/>
    <w:rsid w:val="00EE06CF"/>
    <w:rsid w:val="00EE0A28"/>
    <w:rsid w:val="00EE0AF3"/>
    <w:rsid w:val="00EE0D1F"/>
    <w:rsid w:val="00EE10B7"/>
    <w:rsid w:val="00EE11AD"/>
    <w:rsid w:val="00EE1237"/>
    <w:rsid w:val="00EE1654"/>
    <w:rsid w:val="00EE1906"/>
    <w:rsid w:val="00EE1B61"/>
    <w:rsid w:val="00EE1D4E"/>
    <w:rsid w:val="00EE1EC9"/>
    <w:rsid w:val="00EE2176"/>
    <w:rsid w:val="00EE2207"/>
    <w:rsid w:val="00EE227C"/>
    <w:rsid w:val="00EE22E8"/>
    <w:rsid w:val="00EE2437"/>
    <w:rsid w:val="00EE2562"/>
    <w:rsid w:val="00EE278A"/>
    <w:rsid w:val="00EE28DF"/>
    <w:rsid w:val="00EE2AED"/>
    <w:rsid w:val="00EE3595"/>
    <w:rsid w:val="00EE363B"/>
    <w:rsid w:val="00EE3856"/>
    <w:rsid w:val="00EE3C42"/>
    <w:rsid w:val="00EE3C6D"/>
    <w:rsid w:val="00EE3C84"/>
    <w:rsid w:val="00EE3D71"/>
    <w:rsid w:val="00EE4149"/>
    <w:rsid w:val="00EE415E"/>
    <w:rsid w:val="00EE42A0"/>
    <w:rsid w:val="00EE43BA"/>
    <w:rsid w:val="00EE4519"/>
    <w:rsid w:val="00EE45CA"/>
    <w:rsid w:val="00EE4EEF"/>
    <w:rsid w:val="00EE5076"/>
    <w:rsid w:val="00EE50AD"/>
    <w:rsid w:val="00EE555E"/>
    <w:rsid w:val="00EE5687"/>
    <w:rsid w:val="00EE580C"/>
    <w:rsid w:val="00EE59A2"/>
    <w:rsid w:val="00EE59FA"/>
    <w:rsid w:val="00EE5E8A"/>
    <w:rsid w:val="00EE5EDC"/>
    <w:rsid w:val="00EE5F15"/>
    <w:rsid w:val="00EE603A"/>
    <w:rsid w:val="00EE62A6"/>
    <w:rsid w:val="00EE6442"/>
    <w:rsid w:val="00EE6535"/>
    <w:rsid w:val="00EE6547"/>
    <w:rsid w:val="00EE66F2"/>
    <w:rsid w:val="00EE6784"/>
    <w:rsid w:val="00EE67FA"/>
    <w:rsid w:val="00EE6A55"/>
    <w:rsid w:val="00EE6D31"/>
    <w:rsid w:val="00EE6E85"/>
    <w:rsid w:val="00EE704B"/>
    <w:rsid w:val="00EE73E4"/>
    <w:rsid w:val="00EE73F2"/>
    <w:rsid w:val="00EE75FC"/>
    <w:rsid w:val="00EE768A"/>
    <w:rsid w:val="00EE771D"/>
    <w:rsid w:val="00EE7951"/>
    <w:rsid w:val="00EE7960"/>
    <w:rsid w:val="00EF026B"/>
    <w:rsid w:val="00EF03F6"/>
    <w:rsid w:val="00EF0558"/>
    <w:rsid w:val="00EF07C9"/>
    <w:rsid w:val="00EF08ED"/>
    <w:rsid w:val="00EF09A4"/>
    <w:rsid w:val="00EF0BBA"/>
    <w:rsid w:val="00EF1027"/>
    <w:rsid w:val="00EF10AB"/>
    <w:rsid w:val="00EF11B6"/>
    <w:rsid w:val="00EF129F"/>
    <w:rsid w:val="00EF195F"/>
    <w:rsid w:val="00EF1989"/>
    <w:rsid w:val="00EF1B8A"/>
    <w:rsid w:val="00EF1C6A"/>
    <w:rsid w:val="00EF2077"/>
    <w:rsid w:val="00EF208D"/>
    <w:rsid w:val="00EF2313"/>
    <w:rsid w:val="00EF2357"/>
    <w:rsid w:val="00EF27CA"/>
    <w:rsid w:val="00EF2E72"/>
    <w:rsid w:val="00EF30B0"/>
    <w:rsid w:val="00EF30C9"/>
    <w:rsid w:val="00EF331E"/>
    <w:rsid w:val="00EF35F1"/>
    <w:rsid w:val="00EF384A"/>
    <w:rsid w:val="00EF3C00"/>
    <w:rsid w:val="00EF3DA1"/>
    <w:rsid w:val="00EF3DDE"/>
    <w:rsid w:val="00EF4004"/>
    <w:rsid w:val="00EF4018"/>
    <w:rsid w:val="00EF40AD"/>
    <w:rsid w:val="00EF4279"/>
    <w:rsid w:val="00EF4379"/>
    <w:rsid w:val="00EF4B6F"/>
    <w:rsid w:val="00EF4CE8"/>
    <w:rsid w:val="00EF4CF1"/>
    <w:rsid w:val="00EF4D68"/>
    <w:rsid w:val="00EF511A"/>
    <w:rsid w:val="00EF574B"/>
    <w:rsid w:val="00EF5978"/>
    <w:rsid w:val="00EF5B06"/>
    <w:rsid w:val="00EF5D63"/>
    <w:rsid w:val="00EF5E97"/>
    <w:rsid w:val="00EF6005"/>
    <w:rsid w:val="00EF6085"/>
    <w:rsid w:val="00EF60EC"/>
    <w:rsid w:val="00EF6109"/>
    <w:rsid w:val="00EF6378"/>
    <w:rsid w:val="00EF6C7F"/>
    <w:rsid w:val="00EF6D3B"/>
    <w:rsid w:val="00EF6D75"/>
    <w:rsid w:val="00EF6D9A"/>
    <w:rsid w:val="00EF6E95"/>
    <w:rsid w:val="00EF7318"/>
    <w:rsid w:val="00EF74D8"/>
    <w:rsid w:val="00EF7558"/>
    <w:rsid w:val="00EF7BE0"/>
    <w:rsid w:val="00EF7CDC"/>
    <w:rsid w:val="00F0019A"/>
    <w:rsid w:val="00F0029B"/>
    <w:rsid w:val="00F003AA"/>
    <w:rsid w:val="00F00670"/>
    <w:rsid w:val="00F007CB"/>
    <w:rsid w:val="00F007DF"/>
    <w:rsid w:val="00F00E53"/>
    <w:rsid w:val="00F013F1"/>
    <w:rsid w:val="00F01697"/>
    <w:rsid w:val="00F018A9"/>
    <w:rsid w:val="00F01942"/>
    <w:rsid w:val="00F01B92"/>
    <w:rsid w:val="00F01CF1"/>
    <w:rsid w:val="00F02124"/>
    <w:rsid w:val="00F027CC"/>
    <w:rsid w:val="00F0299F"/>
    <w:rsid w:val="00F02B37"/>
    <w:rsid w:val="00F03592"/>
    <w:rsid w:val="00F0396B"/>
    <w:rsid w:val="00F03AD8"/>
    <w:rsid w:val="00F03DC1"/>
    <w:rsid w:val="00F03F5D"/>
    <w:rsid w:val="00F03FF5"/>
    <w:rsid w:val="00F04186"/>
    <w:rsid w:val="00F04349"/>
    <w:rsid w:val="00F0442C"/>
    <w:rsid w:val="00F04569"/>
    <w:rsid w:val="00F046E8"/>
    <w:rsid w:val="00F04767"/>
    <w:rsid w:val="00F047E3"/>
    <w:rsid w:val="00F049E6"/>
    <w:rsid w:val="00F04B89"/>
    <w:rsid w:val="00F05156"/>
    <w:rsid w:val="00F05558"/>
    <w:rsid w:val="00F05AB6"/>
    <w:rsid w:val="00F05EC7"/>
    <w:rsid w:val="00F05EFB"/>
    <w:rsid w:val="00F05FAD"/>
    <w:rsid w:val="00F0622A"/>
    <w:rsid w:val="00F06234"/>
    <w:rsid w:val="00F06317"/>
    <w:rsid w:val="00F06330"/>
    <w:rsid w:val="00F06421"/>
    <w:rsid w:val="00F06B24"/>
    <w:rsid w:val="00F06D13"/>
    <w:rsid w:val="00F06E29"/>
    <w:rsid w:val="00F0720C"/>
    <w:rsid w:val="00F07399"/>
    <w:rsid w:val="00F07421"/>
    <w:rsid w:val="00F07572"/>
    <w:rsid w:val="00F076DD"/>
    <w:rsid w:val="00F07726"/>
    <w:rsid w:val="00F07729"/>
    <w:rsid w:val="00F077A7"/>
    <w:rsid w:val="00F077FE"/>
    <w:rsid w:val="00F078A6"/>
    <w:rsid w:val="00F078C3"/>
    <w:rsid w:val="00F0791F"/>
    <w:rsid w:val="00F07948"/>
    <w:rsid w:val="00F07953"/>
    <w:rsid w:val="00F07B5E"/>
    <w:rsid w:val="00F07B73"/>
    <w:rsid w:val="00F07DAE"/>
    <w:rsid w:val="00F07E62"/>
    <w:rsid w:val="00F07E98"/>
    <w:rsid w:val="00F100B5"/>
    <w:rsid w:val="00F1015E"/>
    <w:rsid w:val="00F1025D"/>
    <w:rsid w:val="00F102EA"/>
    <w:rsid w:val="00F10465"/>
    <w:rsid w:val="00F10507"/>
    <w:rsid w:val="00F10527"/>
    <w:rsid w:val="00F1053F"/>
    <w:rsid w:val="00F10799"/>
    <w:rsid w:val="00F10935"/>
    <w:rsid w:val="00F10A23"/>
    <w:rsid w:val="00F10C3B"/>
    <w:rsid w:val="00F10CE3"/>
    <w:rsid w:val="00F10D68"/>
    <w:rsid w:val="00F10D9C"/>
    <w:rsid w:val="00F11634"/>
    <w:rsid w:val="00F11808"/>
    <w:rsid w:val="00F11A8C"/>
    <w:rsid w:val="00F11E90"/>
    <w:rsid w:val="00F11F9F"/>
    <w:rsid w:val="00F120AC"/>
    <w:rsid w:val="00F1286F"/>
    <w:rsid w:val="00F128AD"/>
    <w:rsid w:val="00F129A4"/>
    <w:rsid w:val="00F12E7C"/>
    <w:rsid w:val="00F12FEB"/>
    <w:rsid w:val="00F1307F"/>
    <w:rsid w:val="00F138EF"/>
    <w:rsid w:val="00F13925"/>
    <w:rsid w:val="00F13AE2"/>
    <w:rsid w:val="00F13D6C"/>
    <w:rsid w:val="00F13E31"/>
    <w:rsid w:val="00F1407E"/>
    <w:rsid w:val="00F147F2"/>
    <w:rsid w:val="00F14823"/>
    <w:rsid w:val="00F14A44"/>
    <w:rsid w:val="00F14AA7"/>
    <w:rsid w:val="00F14AB5"/>
    <w:rsid w:val="00F14B30"/>
    <w:rsid w:val="00F14C91"/>
    <w:rsid w:val="00F14F89"/>
    <w:rsid w:val="00F150A6"/>
    <w:rsid w:val="00F150CD"/>
    <w:rsid w:val="00F1519C"/>
    <w:rsid w:val="00F1547E"/>
    <w:rsid w:val="00F15532"/>
    <w:rsid w:val="00F1557C"/>
    <w:rsid w:val="00F15821"/>
    <w:rsid w:val="00F15C5A"/>
    <w:rsid w:val="00F161C9"/>
    <w:rsid w:val="00F16456"/>
    <w:rsid w:val="00F16475"/>
    <w:rsid w:val="00F165BA"/>
    <w:rsid w:val="00F168FE"/>
    <w:rsid w:val="00F1690E"/>
    <w:rsid w:val="00F17041"/>
    <w:rsid w:val="00F17148"/>
    <w:rsid w:val="00F176C1"/>
    <w:rsid w:val="00F1779A"/>
    <w:rsid w:val="00F178A3"/>
    <w:rsid w:val="00F178BB"/>
    <w:rsid w:val="00F17AF0"/>
    <w:rsid w:val="00F17C18"/>
    <w:rsid w:val="00F17CDE"/>
    <w:rsid w:val="00F17D8E"/>
    <w:rsid w:val="00F203A8"/>
    <w:rsid w:val="00F2085D"/>
    <w:rsid w:val="00F209C4"/>
    <w:rsid w:val="00F20DB7"/>
    <w:rsid w:val="00F20DDD"/>
    <w:rsid w:val="00F20E4B"/>
    <w:rsid w:val="00F20FE4"/>
    <w:rsid w:val="00F212DA"/>
    <w:rsid w:val="00F214A5"/>
    <w:rsid w:val="00F2165E"/>
    <w:rsid w:val="00F2177E"/>
    <w:rsid w:val="00F21A5C"/>
    <w:rsid w:val="00F2205F"/>
    <w:rsid w:val="00F22203"/>
    <w:rsid w:val="00F224FC"/>
    <w:rsid w:val="00F225CD"/>
    <w:rsid w:val="00F22733"/>
    <w:rsid w:val="00F2279C"/>
    <w:rsid w:val="00F22B7C"/>
    <w:rsid w:val="00F22EBE"/>
    <w:rsid w:val="00F23060"/>
    <w:rsid w:val="00F23245"/>
    <w:rsid w:val="00F23432"/>
    <w:rsid w:val="00F236DE"/>
    <w:rsid w:val="00F23710"/>
    <w:rsid w:val="00F2381E"/>
    <w:rsid w:val="00F23D30"/>
    <w:rsid w:val="00F23DAD"/>
    <w:rsid w:val="00F23FA5"/>
    <w:rsid w:val="00F2407A"/>
    <w:rsid w:val="00F24098"/>
    <w:rsid w:val="00F241FB"/>
    <w:rsid w:val="00F24266"/>
    <w:rsid w:val="00F247E2"/>
    <w:rsid w:val="00F24E82"/>
    <w:rsid w:val="00F24EA7"/>
    <w:rsid w:val="00F24FEE"/>
    <w:rsid w:val="00F250CA"/>
    <w:rsid w:val="00F250E4"/>
    <w:rsid w:val="00F251DD"/>
    <w:rsid w:val="00F2543C"/>
    <w:rsid w:val="00F25676"/>
    <w:rsid w:val="00F256F3"/>
    <w:rsid w:val="00F25770"/>
    <w:rsid w:val="00F257AC"/>
    <w:rsid w:val="00F257F7"/>
    <w:rsid w:val="00F25B2F"/>
    <w:rsid w:val="00F25C52"/>
    <w:rsid w:val="00F25EBF"/>
    <w:rsid w:val="00F25EEE"/>
    <w:rsid w:val="00F2606D"/>
    <w:rsid w:val="00F261BF"/>
    <w:rsid w:val="00F262A9"/>
    <w:rsid w:val="00F26358"/>
    <w:rsid w:val="00F2662D"/>
    <w:rsid w:val="00F26823"/>
    <w:rsid w:val="00F2695B"/>
    <w:rsid w:val="00F269F9"/>
    <w:rsid w:val="00F26B0B"/>
    <w:rsid w:val="00F26BF5"/>
    <w:rsid w:val="00F26C12"/>
    <w:rsid w:val="00F26CBA"/>
    <w:rsid w:val="00F26E7F"/>
    <w:rsid w:val="00F27030"/>
    <w:rsid w:val="00F2747E"/>
    <w:rsid w:val="00F2753E"/>
    <w:rsid w:val="00F27712"/>
    <w:rsid w:val="00F2777D"/>
    <w:rsid w:val="00F278F2"/>
    <w:rsid w:val="00F27C42"/>
    <w:rsid w:val="00F3055A"/>
    <w:rsid w:val="00F3072C"/>
    <w:rsid w:val="00F30978"/>
    <w:rsid w:val="00F3100F"/>
    <w:rsid w:val="00F310B2"/>
    <w:rsid w:val="00F31389"/>
    <w:rsid w:val="00F31584"/>
    <w:rsid w:val="00F315E3"/>
    <w:rsid w:val="00F316A6"/>
    <w:rsid w:val="00F31B2B"/>
    <w:rsid w:val="00F31C17"/>
    <w:rsid w:val="00F31DCA"/>
    <w:rsid w:val="00F31E0B"/>
    <w:rsid w:val="00F31E64"/>
    <w:rsid w:val="00F3226D"/>
    <w:rsid w:val="00F3253D"/>
    <w:rsid w:val="00F32784"/>
    <w:rsid w:val="00F329DE"/>
    <w:rsid w:val="00F32A00"/>
    <w:rsid w:val="00F32A96"/>
    <w:rsid w:val="00F32B1D"/>
    <w:rsid w:val="00F32B84"/>
    <w:rsid w:val="00F32D84"/>
    <w:rsid w:val="00F332AA"/>
    <w:rsid w:val="00F333B9"/>
    <w:rsid w:val="00F336FB"/>
    <w:rsid w:val="00F33C15"/>
    <w:rsid w:val="00F33D2E"/>
    <w:rsid w:val="00F33E0C"/>
    <w:rsid w:val="00F34002"/>
    <w:rsid w:val="00F3412C"/>
    <w:rsid w:val="00F341A3"/>
    <w:rsid w:val="00F344B8"/>
    <w:rsid w:val="00F3463A"/>
    <w:rsid w:val="00F34914"/>
    <w:rsid w:val="00F34B70"/>
    <w:rsid w:val="00F34B7F"/>
    <w:rsid w:val="00F34DA0"/>
    <w:rsid w:val="00F34EF3"/>
    <w:rsid w:val="00F350A0"/>
    <w:rsid w:val="00F35182"/>
    <w:rsid w:val="00F3521C"/>
    <w:rsid w:val="00F352C4"/>
    <w:rsid w:val="00F3535A"/>
    <w:rsid w:val="00F353E2"/>
    <w:rsid w:val="00F3576A"/>
    <w:rsid w:val="00F357C9"/>
    <w:rsid w:val="00F35B4A"/>
    <w:rsid w:val="00F35D73"/>
    <w:rsid w:val="00F35D86"/>
    <w:rsid w:val="00F36031"/>
    <w:rsid w:val="00F36074"/>
    <w:rsid w:val="00F36228"/>
    <w:rsid w:val="00F363A9"/>
    <w:rsid w:val="00F365B7"/>
    <w:rsid w:val="00F36689"/>
    <w:rsid w:val="00F368B7"/>
    <w:rsid w:val="00F369B9"/>
    <w:rsid w:val="00F36A01"/>
    <w:rsid w:val="00F36B26"/>
    <w:rsid w:val="00F36D49"/>
    <w:rsid w:val="00F36E9D"/>
    <w:rsid w:val="00F36FCB"/>
    <w:rsid w:val="00F37471"/>
    <w:rsid w:val="00F37544"/>
    <w:rsid w:val="00F37949"/>
    <w:rsid w:val="00F379E0"/>
    <w:rsid w:val="00F37A32"/>
    <w:rsid w:val="00F37A45"/>
    <w:rsid w:val="00F37A4B"/>
    <w:rsid w:val="00F37C09"/>
    <w:rsid w:val="00F37C5A"/>
    <w:rsid w:val="00F37E0E"/>
    <w:rsid w:val="00F40254"/>
    <w:rsid w:val="00F4066F"/>
    <w:rsid w:val="00F40891"/>
    <w:rsid w:val="00F40A39"/>
    <w:rsid w:val="00F40B44"/>
    <w:rsid w:val="00F40DBB"/>
    <w:rsid w:val="00F41026"/>
    <w:rsid w:val="00F412D5"/>
    <w:rsid w:val="00F41398"/>
    <w:rsid w:val="00F419A2"/>
    <w:rsid w:val="00F419AB"/>
    <w:rsid w:val="00F41A90"/>
    <w:rsid w:val="00F41E75"/>
    <w:rsid w:val="00F420A5"/>
    <w:rsid w:val="00F42687"/>
    <w:rsid w:val="00F4286B"/>
    <w:rsid w:val="00F42A77"/>
    <w:rsid w:val="00F42C67"/>
    <w:rsid w:val="00F42F7B"/>
    <w:rsid w:val="00F431E4"/>
    <w:rsid w:val="00F43248"/>
    <w:rsid w:val="00F43572"/>
    <w:rsid w:val="00F43580"/>
    <w:rsid w:val="00F437D8"/>
    <w:rsid w:val="00F438AC"/>
    <w:rsid w:val="00F43951"/>
    <w:rsid w:val="00F4395A"/>
    <w:rsid w:val="00F43B9A"/>
    <w:rsid w:val="00F43BB4"/>
    <w:rsid w:val="00F43BC8"/>
    <w:rsid w:val="00F43CD9"/>
    <w:rsid w:val="00F43F94"/>
    <w:rsid w:val="00F43FD4"/>
    <w:rsid w:val="00F44249"/>
    <w:rsid w:val="00F44390"/>
    <w:rsid w:val="00F4453C"/>
    <w:rsid w:val="00F44713"/>
    <w:rsid w:val="00F449DA"/>
    <w:rsid w:val="00F449DB"/>
    <w:rsid w:val="00F44E4C"/>
    <w:rsid w:val="00F45154"/>
    <w:rsid w:val="00F45330"/>
    <w:rsid w:val="00F453D8"/>
    <w:rsid w:val="00F4561E"/>
    <w:rsid w:val="00F458E6"/>
    <w:rsid w:val="00F459CA"/>
    <w:rsid w:val="00F45DCC"/>
    <w:rsid w:val="00F46032"/>
    <w:rsid w:val="00F460F5"/>
    <w:rsid w:val="00F46128"/>
    <w:rsid w:val="00F46144"/>
    <w:rsid w:val="00F461C9"/>
    <w:rsid w:val="00F46201"/>
    <w:rsid w:val="00F46330"/>
    <w:rsid w:val="00F4648E"/>
    <w:rsid w:val="00F4653F"/>
    <w:rsid w:val="00F46583"/>
    <w:rsid w:val="00F46606"/>
    <w:rsid w:val="00F46CDB"/>
    <w:rsid w:val="00F46D71"/>
    <w:rsid w:val="00F472FC"/>
    <w:rsid w:val="00F47629"/>
    <w:rsid w:val="00F47832"/>
    <w:rsid w:val="00F47A71"/>
    <w:rsid w:val="00F47E51"/>
    <w:rsid w:val="00F500ED"/>
    <w:rsid w:val="00F50167"/>
    <w:rsid w:val="00F507B6"/>
    <w:rsid w:val="00F5083E"/>
    <w:rsid w:val="00F5084E"/>
    <w:rsid w:val="00F50855"/>
    <w:rsid w:val="00F50936"/>
    <w:rsid w:val="00F50947"/>
    <w:rsid w:val="00F50C0B"/>
    <w:rsid w:val="00F50FD7"/>
    <w:rsid w:val="00F511EC"/>
    <w:rsid w:val="00F5134D"/>
    <w:rsid w:val="00F51A4F"/>
    <w:rsid w:val="00F51A57"/>
    <w:rsid w:val="00F51B90"/>
    <w:rsid w:val="00F51C4E"/>
    <w:rsid w:val="00F51D10"/>
    <w:rsid w:val="00F51D60"/>
    <w:rsid w:val="00F51D70"/>
    <w:rsid w:val="00F5229F"/>
    <w:rsid w:val="00F52454"/>
    <w:rsid w:val="00F52AE5"/>
    <w:rsid w:val="00F52E47"/>
    <w:rsid w:val="00F532DB"/>
    <w:rsid w:val="00F535D5"/>
    <w:rsid w:val="00F5365A"/>
    <w:rsid w:val="00F537DE"/>
    <w:rsid w:val="00F53856"/>
    <w:rsid w:val="00F53B6B"/>
    <w:rsid w:val="00F53D1C"/>
    <w:rsid w:val="00F53DE2"/>
    <w:rsid w:val="00F53FD6"/>
    <w:rsid w:val="00F54419"/>
    <w:rsid w:val="00F544B5"/>
    <w:rsid w:val="00F548C0"/>
    <w:rsid w:val="00F549C5"/>
    <w:rsid w:val="00F54B08"/>
    <w:rsid w:val="00F54BC9"/>
    <w:rsid w:val="00F54C13"/>
    <w:rsid w:val="00F54C77"/>
    <w:rsid w:val="00F54FD1"/>
    <w:rsid w:val="00F55054"/>
    <w:rsid w:val="00F55451"/>
    <w:rsid w:val="00F555B6"/>
    <w:rsid w:val="00F55734"/>
    <w:rsid w:val="00F5575A"/>
    <w:rsid w:val="00F55848"/>
    <w:rsid w:val="00F55935"/>
    <w:rsid w:val="00F559F5"/>
    <w:rsid w:val="00F55A6E"/>
    <w:rsid w:val="00F55D3E"/>
    <w:rsid w:val="00F55E1C"/>
    <w:rsid w:val="00F55EA4"/>
    <w:rsid w:val="00F563D7"/>
    <w:rsid w:val="00F56535"/>
    <w:rsid w:val="00F566A4"/>
    <w:rsid w:val="00F56763"/>
    <w:rsid w:val="00F56772"/>
    <w:rsid w:val="00F568A0"/>
    <w:rsid w:val="00F56972"/>
    <w:rsid w:val="00F56AD0"/>
    <w:rsid w:val="00F56CBD"/>
    <w:rsid w:val="00F56CDE"/>
    <w:rsid w:val="00F56E92"/>
    <w:rsid w:val="00F5735B"/>
    <w:rsid w:val="00F57481"/>
    <w:rsid w:val="00F5751E"/>
    <w:rsid w:val="00F57B4B"/>
    <w:rsid w:val="00F57B6C"/>
    <w:rsid w:val="00F57CCE"/>
    <w:rsid w:val="00F57E3D"/>
    <w:rsid w:val="00F57F19"/>
    <w:rsid w:val="00F57FD0"/>
    <w:rsid w:val="00F601DD"/>
    <w:rsid w:val="00F60507"/>
    <w:rsid w:val="00F6097C"/>
    <w:rsid w:val="00F60AC5"/>
    <w:rsid w:val="00F60C28"/>
    <w:rsid w:val="00F60D33"/>
    <w:rsid w:val="00F60D84"/>
    <w:rsid w:val="00F60DC6"/>
    <w:rsid w:val="00F60E89"/>
    <w:rsid w:val="00F60F8D"/>
    <w:rsid w:val="00F611BF"/>
    <w:rsid w:val="00F618F4"/>
    <w:rsid w:val="00F61AA5"/>
    <w:rsid w:val="00F61D2C"/>
    <w:rsid w:val="00F6228C"/>
    <w:rsid w:val="00F62421"/>
    <w:rsid w:val="00F625A2"/>
    <w:rsid w:val="00F6273E"/>
    <w:rsid w:val="00F628A2"/>
    <w:rsid w:val="00F62985"/>
    <w:rsid w:val="00F62A50"/>
    <w:rsid w:val="00F62B7C"/>
    <w:rsid w:val="00F62BAD"/>
    <w:rsid w:val="00F62C78"/>
    <w:rsid w:val="00F62E4D"/>
    <w:rsid w:val="00F62EDC"/>
    <w:rsid w:val="00F62F70"/>
    <w:rsid w:val="00F62F8A"/>
    <w:rsid w:val="00F631A3"/>
    <w:rsid w:val="00F6348C"/>
    <w:rsid w:val="00F6352C"/>
    <w:rsid w:val="00F63941"/>
    <w:rsid w:val="00F63981"/>
    <w:rsid w:val="00F63C59"/>
    <w:rsid w:val="00F641D0"/>
    <w:rsid w:val="00F64505"/>
    <w:rsid w:val="00F64588"/>
    <w:rsid w:val="00F64682"/>
    <w:rsid w:val="00F64BB6"/>
    <w:rsid w:val="00F64D12"/>
    <w:rsid w:val="00F64E86"/>
    <w:rsid w:val="00F65146"/>
    <w:rsid w:val="00F6516D"/>
    <w:rsid w:val="00F651C5"/>
    <w:rsid w:val="00F652EC"/>
    <w:rsid w:val="00F65425"/>
    <w:rsid w:val="00F6555D"/>
    <w:rsid w:val="00F65641"/>
    <w:rsid w:val="00F656CF"/>
    <w:rsid w:val="00F65767"/>
    <w:rsid w:val="00F66225"/>
    <w:rsid w:val="00F66243"/>
    <w:rsid w:val="00F6638D"/>
    <w:rsid w:val="00F6639F"/>
    <w:rsid w:val="00F665F5"/>
    <w:rsid w:val="00F66739"/>
    <w:rsid w:val="00F668AC"/>
    <w:rsid w:val="00F66A3E"/>
    <w:rsid w:val="00F66CAE"/>
    <w:rsid w:val="00F66CE9"/>
    <w:rsid w:val="00F66FAA"/>
    <w:rsid w:val="00F6729B"/>
    <w:rsid w:val="00F6735A"/>
    <w:rsid w:val="00F673DE"/>
    <w:rsid w:val="00F679C3"/>
    <w:rsid w:val="00F67AE5"/>
    <w:rsid w:val="00F67FA2"/>
    <w:rsid w:val="00F700EF"/>
    <w:rsid w:val="00F701A2"/>
    <w:rsid w:val="00F701F2"/>
    <w:rsid w:val="00F70257"/>
    <w:rsid w:val="00F705FD"/>
    <w:rsid w:val="00F707B3"/>
    <w:rsid w:val="00F708FF"/>
    <w:rsid w:val="00F7098F"/>
    <w:rsid w:val="00F70A1B"/>
    <w:rsid w:val="00F711B2"/>
    <w:rsid w:val="00F712DA"/>
    <w:rsid w:val="00F71317"/>
    <w:rsid w:val="00F714A0"/>
    <w:rsid w:val="00F714C1"/>
    <w:rsid w:val="00F715B2"/>
    <w:rsid w:val="00F719F0"/>
    <w:rsid w:val="00F71AF9"/>
    <w:rsid w:val="00F71CAE"/>
    <w:rsid w:val="00F71D64"/>
    <w:rsid w:val="00F71DAC"/>
    <w:rsid w:val="00F71DE8"/>
    <w:rsid w:val="00F71F69"/>
    <w:rsid w:val="00F71FB3"/>
    <w:rsid w:val="00F7213B"/>
    <w:rsid w:val="00F72150"/>
    <w:rsid w:val="00F725F5"/>
    <w:rsid w:val="00F7284F"/>
    <w:rsid w:val="00F73100"/>
    <w:rsid w:val="00F73203"/>
    <w:rsid w:val="00F7339C"/>
    <w:rsid w:val="00F73C02"/>
    <w:rsid w:val="00F73EA3"/>
    <w:rsid w:val="00F74269"/>
    <w:rsid w:val="00F74377"/>
    <w:rsid w:val="00F743CF"/>
    <w:rsid w:val="00F7488C"/>
    <w:rsid w:val="00F74C14"/>
    <w:rsid w:val="00F74CA9"/>
    <w:rsid w:val="00F74D7B"/>
    <w:rsid w:val="00F74F69"/>
    <w:rsid w:val="00F76412"/>
    <w:rsid w:val="00F76581"/>
    <w:rsid w:val="00F767FB"/>
    <w:rsid w:val="00F76830"/>
    <w:rsid w:val="00F76BE3"/>
    <w:rsid w:val="00F77176"/>
    <w:rsid w:val="00F772F1"/>
    <w:rsid w:val="00F77431"/>
    <w:rsid w:val="00F774BF"/>
    <w:rsid w:val="00F775F7"/>
    <w:rsid w:val="00F779D7"/>
    <w:rsid w:val="00F77A5D"/>
    <w:rsid w:val="00F77A76"/>
    <w:rsid w:val="00F77A85"/>
    <w:rsid w:val="00F77FD8"/>
    <w:rsid w:val="00F8013A"/>
    <w:rsid w:val="00F80205"/>
    <w:rsid w:val="00F8086A"/>
    <w:rsid w:val="00F80D9B"/>
    <w:rsid w:val="00F80E25"/>
    <w:rsid w:val="00F812AA"/>
    <w:rsid w:val="00F8169E"/>
    <w:rsid w:val="00F818C1"/>
    <w:rsid w:val="00F819C2"/>
    <w:rsid w:val="00F81C92"/>
    <w:rsid w:val="00F81E0A"/>
    <w:rsid w:val="00F81EF4"/>
    <w:rsid w:val="00F82293"/>
    <w:rsid w:val="00F82325"/>
    <w:rsid w:val="00F82362"/>
    <w:rsid w:val="00F823A3"/>
    <w:rsid w:val="00F829B0"/>
    <w:rsid w:val="00F82A5E"/>
    <w:rsid w:val="00F82BD5"/>
    <w:rsid w:val="00F82DD8"/>
    <w:rsid w:val="00F82E8B"/>
    <w:rsid w:val="00F83019"/>
    <w:rsid w:val="00F83240"/>
    <w:rsid w:val="00F83241"/>
    <w:rsid w:val="00F83AAE"/>
    <w:rsid w:val="00F83CF1"/>
    <w:rsid w:val="00F83E18"/>
    <w:rsid w:val="00F83E90"/>
    <w:rsid w:val="00F83FAB"/>
    <w:rsid w:val="00F84242"/>
    <w:rsid w:val="00F8439E"/>
    <w:rsid w:val="00F844C8"/>
    <w:rsid w:val="00F8466A"/>
    <w:rsid w:val="00F84700"/>
    <w:rsid w:val="00F84872"/>
    <w:rsid w:val="00F84D2C"/>
    <w:rsid w:val="00F84F84"/>
    <w:rsid w:val="00F85202"/>
    <w:rsid w:val="00F85217"/>
    <w:rsid w:val="00F856D0"/>
    <w:rsid w:val="00F8589B"/>
    <w:rsid w:val="00F858C9"/>
    <w:rsid w:val="00F85DE6"/>
    <w:rsid w:val="00F85FBE"/>
    <w:rsid w:val="00F86095"/>
    <w:rsid w:val="00F863A3"/>
    <w:rsid w:val="00F863D7"/>
    <w:rsid w:val="00F863DF"/>
    <w:rsid w:val="00F8645E"/>
    <w:rsid w:val="00F86D28"/>
    <w:rsid w:val="00F86D3A"/>
    <w:rsid w:val="00F87010"/>
    <w:rsid w:val="00F8705F"/>
    <w:rsid w:val="00F871F4"/>
    <w:rsid w:val="00F8779B"/>
    <w:rsid w:val="00F877FE"/>
    <w:rsid w:val="00F87A32"/>
    <w:rsid w:val="00F87ADF"/>
    <w:rsid w:val="00F9017A"/>
    <w:rsid w:val="00F901C8"/>
    <w:rsid w:val="00F9020D"/>
    <w:rsid w:val="00F907BE"/>
    <w:rsid w:val="00F908D1"/>
    <w:rsid w:val="00F90A6F"/>
    <w:rsid w:val="00F90B9C"/>
    <w:rsid w:val="00F90CAE"/>
    <w:rsid w:val="00F90FC4"/>
    <w:rsid w:val="00F91053"/>
    <w:rsid w:val="00F911B8"/>
    <w:rsid w:val="00F9153E"/>
    <w:rsid w:val="00F91620"/>
    <w:rsid w:val="00F9198D"/>
    <w:rsid w:val="00F91ACC"/>
    <w:rsid w:val="00F91B64"/>
    <w:rsid w:val="00F91BB2"/>
    <w:rsid w:val="00F91BE3"/>
    <w:rsid w:val="00F91E5A"/>
    <w:rsid w:val="00F9201B"/>
    <w:rsid w:val="00F923F2"/>
    <w:rsid w:val="00F929FE"/>
    <w:rsid w:val="00F92A13"/>
    <w:rsid w:val="00F92D8A"/>
    <w:rsid w:val="00F93280"/>
    <w:rsid w:val="00F932CF"/>
    <w:rsid w:val="00F938D2"/>
    <w:rsid w:val="00F93B6E"/>
    <w:rsid w:val="00F93B8C"/>
    <w:rsid w:val="00F93BFC"/>
    <w:rsid w:val="00F93D47"/>
    <w:rsid w:val="00F93EE4"/>
    <w:rsid w:val="00F93F0A"/>
    <w:rsid w:val="00F93F6C"/>
    <w:rsid w:val="00F93FEC"/>
    <w:rsid w:val="00F94029"/>
    <w:rsid w:val="00F9406B"/>
    <w:rsid w:val="00F942B0"/>
    <w:rsid w:val="00F94597"/>
    <w:rsid w:val="00F946C0"/>
    <w:rsid w:val="00F94C86"/>
    <w:rsid w:val="00F94D1A"/>
    <w:rsid w:val="00F94EB0"/>
    <w:rsid w:val="00F94F8E"/>
    <w:rsid w:val="00F956AE"/>
    <w:rsid w:val="00F956E4"/>
    <w:rsid w:val="00F957E1"/>
    <w:rsid w:val="00F95AAC"/>
    <w:rsid w:val="00F95E60"/>
    <w:rsid w:val="00F95FC1"/>
    <w:rsid w:val="00F9636D"/>
    <w:rsid w:val="00F9680A"/>
    <w:rsid w:val="00F96C53"/>
    <w:rsid w:val="00F97097"/>
    <w:rsid w:val="00F9749E"/>
    <w:rsid w:val="00F974EF"/>
    <w:rsid w:val="00F97550"/>
    <w:rsid w:val="00F97879"/>
    <w:rsid w:val="00F97CB4"/>
    <w:rsid w:val="00F97D12"/>
    <w:rsid w:val="00FA000C"/>
    <w:rsid w:val="00FA00AA"/>
    <w:rsid w:val="00FA0183"/>
    <w:rsid w:val="00FA0394"/>
    <w:rsid w:val="00FA0667"/>
    <w:rsid w:val="00FA0C0C"/>
    <w:rsid w:val="00FA0C80"/>
    <w:rsid w:val="00FA0E6E"/>
    <w:rsid w:val="00FA1394"/>
    <w:rsid w:val="00FA153C"/>
    <w:rsid w:val="00FA1857"/>
    <w:rsid w:val="00FA1D27"/>
    <w:rsid w:val="00FA1D2B"/>
    <w:rsid w:val="00FA1FDB"/>
    <w:rsid w:val="00FA20FD"/>
    <w:rsid w:val="00FA2124"/>
    <w:rsid w:val="00FA221D"/>
    <w:rsid w:val="00FA2223"/>
    <w:rsid w:val="00FA2282"/>
    <w:rsid w:val="00FA22E9"/>
    <w:rsid w:val="00FA24DD"/>
    <w:rsid w:val="00FA27AF"/>
    <w:rsid w:val="00FA2877"/>
    <w:rsid w:val="00FA2B57"/>
    <w:rsid w:val="00FA2C31"/>
    <w:rsid w:val="00FA2C40"/>
    <w:rsid w:val="00FA2ECA"/>
    <w:rsid w:val="00FA2F3B"/>
    <w:rsid w:val="00FA31C5"/>
    <w:rsid w:val="00FA343B"/>
    <w:rsid w:val="00FA344B"/>
    <w:rsid w:val="00FA35C9"/>
    <w:rsid w:val="00FA3A04"/>
    <w:rsid w:val="00FA3BB6"/>
    <w:rsid w:val="00FA3CFB"/>
    <w:rsid w:val="00FA3E51"/>
    <w:rsid w:val="00FA3EB4"/>
    <w:rsid w:val="00FA3ECC"/>
    <w:rsid w:val="00FA3FBE"/>
    <w:rsid w:val="00FA40B3"/>
    <w:rsid w:val="00FA416D"/>
    <w:rsid w:val="00FA4236"/>
    <w:rsid w:val="00FA4333"/>
    <w:rsid w:val="00FA46D9"/>
    <w:rsid w:val="00FA4AA7"/>
    <w:rsid w:val="00FA4EA6"/>
    <w:rsid w:val="00FA5065"/>
    <w:rsid w:val="00FA531F"/>
    <w:rsid w:val="00FA5697"/>
    <w:rsid w:val="00FA5874"/>
    <w:rsid w:val="00FA5F43"/>
    <w:rsid w:val="00FA5FFF"/>
    <w:rsid w:val="00FA615F"/>
    <w:rsid w:val="00FA629B"/>
    <w:rsid w:val="00FA630C"/>
    <w:rsid w:val="00FA638A"/>
    <w:rsid w:val="00FA63DB"/>
    <w:rsid w:val="00FA6735"/>
    <w:rsid w:val="00FA6B24"/>
    <w:rsid w:val="00FA6B66"/>
    <w:rsid w:val="00FA6BB7"/>
    <w:rsid w:val="00FA6D8C"/>
    <w:rsid w:val="00FA6E96"/>
    <w:rsid w:val="00FA6F13"/>
    <w:rsid w:val="00FA6F51"/>
    <w:rsid w:val="00FA7144"/>
    <w:rsid w:val="00FA71CC"/>
    <w:rsid w:val="00FA731F"/>
    <w:rsid w:val="00FA76E2"/>
    <w:rsid w:val="00FA775B"/>
    <w:rsid w:val="00FA77F5"/>
    <w:rsid w:val="00FA77FB"/>
    <w:rsid w:val="00FA78FA"/>
    <w:rsid w:val="00FA79C6"/>
    <w:rsid w:val="00FA7F59"/>
    <w:rsid w:val="00FB00EF"/>
    <w:rsid w:val="00FB03E2"/>
    <w:rsid w:val="00FB0426"/>
    <w:rsid w:val="00FB047C"/>
    <w:rsid w:val="00FB0878"/>
    <w:rsid w:val="00FB0EAE"/>
    <w:rsid w:val="00FB0EC3"/>
    <w:rsid w:val="00FB100D"/>
    <w:rsid w:val="00FB1101"/>
    <w:rsid w:val="00FB1251"/>
    <w:rsid w:val="00FB16CD"/>
    <w:rsid w:val="00FB1CD7"/>
    <w:rsid w:val="00FB1EA4"/>
    <w:rsid w:val="00FB21AF"/>
    <w:rsid w:val="00FB2459"/>
    <w:rsid w:val="00FB24BC"/>
    <w:rsid w:val="00FB2B6E"/>
    <w:rsid w:val="00FB2BE6"/>
    <w:rsid w:val="00FB2D25"/>
    <w:rsid w:val="00FB2F0C"/>
    <w:rsid w:val="00FB30C3"/>
    <w:rsid w:val="00FB319F"/>
    <w:rsid w:val="00FB32F0"/>
    <w:rsid w:val="00FB3540"/>
    <w:rsid w:val="00FB3627"/>
    <w:rsid w:val="00FB3830"/>
    <w:rsid w:val="00FB3DE9"/>
    <w:rsid w:val="00FB3F6C"/>
    <w:rsid w:val="00FB4028"/>
    <w:rsid w:val="00FB4369"/>
    <w:rsid w:val="00FB452C"/>
    <w:rsid w:val="00FB47A9"/>
    <w:rsid w:val="00FB48AA"/>
    <w:rsid w:val="00FB4B41"/>
    <w:rsid w:val="00FB5356"/>
    <w:rsid w:val="00FB56F1"/>
    <w:rsid w:val="00FB5E9F"/>
    <w:rsid w:val="00FB6251"/>
    <w:rsid w:val="00FB638E"/>
    <w:rsid w:val="00FB66EA"/>
    <w:rsid w:val="00FB67B3"/>
    <w:rsid w:val="00FB692C"/>
    <w:rsid w:val="00FB6AD6"/>
    <w:rsid w:val="00FB6B9C"/>
    <w:rsid w:val="00FB6F84"/>
    <w:rsid w:val="00FB6FA8"/>
    <w:rsid w:val="00FB70AF"/>
    <w:rsid w:val="00FB7315"/>
    <w:rsid w:val="00FB75A3"/>
    <w:rsid w:val="00FB75AB"/>
    <w:rsid w:val="00FB7739"/>
    <w:rsid w:val="00FB7A6B"/>
    <w:rsid w:val="00FB7A8A"/>
    <w:rsid w:val="00FB7C1C"/>
    <w:rsid w:val="00FB7DE7"/>
    <w:rsid w:val="00FB7E10"/>
    <w:rsid w:val="00FB7E73"/>
    <w:rsid w:val="00FC057E"/>
    <w:rsid w:val="00FC070F"/>
    <w:rsid w:val="00FC08D0"/>
    <w:rsid w:val="00FC0B4C"/>
    <w:rsid w:val="00FC0C28"/>
    <w:rsid w:val="00FC0D1E"/>
    <w:rsid w:val="00FC0E3F"/>
    <w:rsid w:val="00FC13D9"/>
    <w:rsid w:val="00FC1505"/>
    <w:rsid w:val="00FC15E7"/>
    <w:rsid w:val="00FC18A4"/>
    <w:rsid w:val="00FC18C8"/>
    <w:rsid w:val="00FC190B"/>
    <w:rsid w:val="00FC191A"/>
    <w:rsid w:val="00FC19AC"/>
    <w:rsid w:val="00FC1A87"/>
    <w:rsid w:val="00FC1B1B"/>
    <w:rsid w:val="00FC1B67"/>
    <w:rsid w:val="00FC1B91"/>
    <w:rsid w:val="00FC1BE2"/>
    <w:rsid w:val="00FC1C8F"/>
    <w:rsid w:val="00FC1E5B"/>
    <w:rsid w:val="00FC1EA9"/>
    <w:rsid w:val="00FC20E9"/>
    <w:rsid w:val="00FC2154"/>
    <w:rsid w:val="00FC2246"/>
    <w:rsid w:val="00FC2415"/>
    <w:rsid w:val="00FC2508"/>
    <w:rsid w:val="00FC25E8"/>
    <w:rsid w:val="00FC2679"/>
    <w:rsid w:val="00FC27C5"/>
    <w:rsid w:val="00FC29F1"/>
    <w:rsid w:val="00FC2B24"/>
    <w:rsid w:val="00FC2DA5"/>
    <w:rsid w:val="00FC2EAA"/>
    <w:rsid w:val="00FC3031"/>
    <w:rsid w:val="00FC3063"/>
    <w:rsid w:val="00FC3138"/>
    <w:rsid w:val="00FC32A6"/>
    <w:rsid w:val="00FC3834"/>
    <w:rsid w:val="00FC3B3E"/>
    <w:rsid w:val="00FC3B92"/>
    <w:rsid w:val="00FC3CFE"/>
    <w:rsid w:val="00FC408A"/>
    <w:rsid w:val="00FC40CE"/>
    <w:rsid w:val="00FC4235"/>
    <w:rsid w:val="00FC4383"/>
    <w:rsid w:val="00FC4403"/>
    <w:rsid w:val="00FC4417"/>
    <w:rsid w:val="00FC446F"/>
    <w:rsid w:val="00FC4A80"/>
    <w:rsid w:val="00FC4ABF"/>
    <w:rsid w:val="00FC4AFD"/>
    <w:rsid w:val="00FC4C15"/>
    <w:rsid w:val="00FC4C6F"/>
    <w:rsid w:val="00FC4D0F"/>
    <w:rsid w:val="00FC545C"/>
    <w:rsid w:val="00FC54A8"/>
    <w:rsid w:val="00FC58FC"/>
    <w:rsid w:val="00FC5B1F"/>
    <w:rsid w:val="00FC5BC4"/>
    <w:rsid w:val="00FC5C89"/>
    <w:rsid w:val="00FC61A2"/>
    <w:rsid w:val="00FC61C1"/>
    <w:rsid w:val="00FC6594"/>
    <w:rsid w:val="00FC67BC"/>
    <w:rsid w:val="00FC6938"/>
    <w:rsid w:val="00FC6C54"/>
    <w:rsid w:val="00FC6F81"/>
    <w:rsid w:val="00FC7107"/>
    <w:rsid w:val="00FC736B"/>
    <w:rsid w:val="00FC7672"/>
    <w:rsid w:val="00FC7A36"/>
    <w:rsid w:val="00FC7A40"/>
    <w:rsid w:val="00FC7B92"/>
    <w:rsid w:val="00FC7B9F"/>
    <w:rsid w:val="00FC7C56"/>
    <w:rsid w:val="00FC7D84"/>
    <w:rsid w:val="00FD07EC"/>
    <w:rsid w:val="00FD0AB1"/>
    <w:rsid w:val="00FD0B53"/>
    <w:rsid w:val="00FD0CBC"/>
    <w:rsid w:val="00FD12A7"/>
    <w:rsid w:val="00FD167B"/>
    <w:rsid w:val="00FD17E3"/>
    <w:rsid w:val="00FD1EB3"/>
    <w:rsid w:val="00FD1F10"/>
    <w:rsid w:val="00FD205C"/>
    <w:rsid w:val="00FD2448"/>
    <w:rsid w:val="00FD25A8"/>
    <w:rsid w:val="00FD2665"/>
    <w:rsid w:val="00FD2741"/>
    <w:rsid w:val="00FD2D45"/>
    <w:rsid w:val="00FD2E48"/>
    <w:rsid w:val="00FD3244"/>
    <w:rsid w:val="00FD3395"/>
    <w:rsid w:val="00FD3422"/>
    <w:rsid w:val="00FD37F1"/>
    <w:rsid w:val="00FD3872"/>
    <w:rsid w:val="00FD3970"/>
    <w:rsid w:val="00FD39D5"/>
    <w:rsid w:val="00FD3EAD"/>
    <w:rsid w:val="00FD3FB1"/>
    <w:rsid w:val="00FD3FE0"/>
    <w:rsid w:val="00FD4090"/>
    <w:rsid w:val="00FD47E1"/>
    <w:rsid w:val="00FD4869"/>
    <w:rsid w:val="00FD48FB"/>
    <w:rsid w:val="00FD4D08"/>
    <w:rsid w:val="00FD4DAB"/>
    <w:rsid w:val="00FD4F90"/>
    <w:rsid w:val="00FD517E"/>
    <w:rsid w:val="00FD527B"/>
    <w:rsid w:val="00FD5317"/>
    <w:rsid w:val="00FD5659"/>
    <w:rsid w:val="00FD5799"/>
    <w:rsid w:val="00FD5DF1"/>
    <w:rsid w:val="00FD60E5"/>
    <w:rsid w:val="00FD61BA"/>
    <w:rsid w:val="00FD6302"/>
    <w:rsid w:val="00FD6434"/>
    <w:rsid w:val="00FD64F5"/>
    <w:rsid w:val="00FD6556"/>
    <w:rsid w:val="00FD6652"/>
    <w:rsid w:val="00FD6972"/>
    <w:rsid w:val="00FD6E77"/>
    <w:rsid w:val="00FD6EE4"/>
    <w:rsid w:val="00FD7242"/>
    <w:rsid w:val="00FD72CE"/>
    <w:rsid w:val="00FD731C"/>
    <w:rsid w:val="00FD7660"/>
    <w:rsid w:val="00FD777B"/>
    <w:rsid w:val="00FD778D"/>
    <w:rsid w:val="00FD78BC"/>
    <w:rsid w:val="00FD7C16"/>
    <w:rsid w:val="00FE008E"/>
    <w:rsid w:val="00FE00DC"/>
    <w:rsid w:val="00FE0122"/>
    <w:rsid w:val="00FE0310"/>
    <w:rsid w:val="00FE05A7"/>
    <w:rsid w:val="00FE05E8"/>
    <w:rsid w:val="00FE069B"/>
    <w:rsid w:val="00FE06C8"/>
    <w:rsid w:val="00FE0769"/>
    <w:rsid w:val="00FE0806"/>
    <w:rsid w:val="00FE088C"/>
    <w:rsid w:val="00FE16CA"/>
    <w:rsid w:val="00FE172B"/>
    <w:rsid w:val="00FE1861"/>
    <w:rsid w:val="00FE194E"/>
    <w:rsid w:val="00FE1C18"/>
    <w:rsid w:val="00FE1F3C"/>
    <w:rsid w:val="00FE203C"/>
    <w:rsid w:val="00FE20E6"/>
    <w:rsid w:val="00FE2477"/>
    <w:rsid w:val="00FE287F"/>
    <w:rsid w:val="00FE2A7E"/>
    <w:rsid w:val="00FE2B1B"/>
    <w:rsid w:val="00FE2B44"/>
    <w:rsid w:val="00FE2B85"/>
    <w:rsid w:val="00FE2C7D"/>
    <w:rsid w:val="00FE2DBD"/>
    <w:rsid w:val="00FE2E79"/>
    <w:rsid w:val="00FE2F9B"/>
    <w:rsid w:val="00FE30F6"/>
    <w:rsid w:val="00FE32DC"/>
    <w:rsid w:val="00FE32E8"/>
    <w:rsid w:val="00FE34ED"/>
    <w:rsid w:val="00FE380C"/>
    <w:rsid w:val="00FE386B"/>
    <w:rsid w:val="00FE397E"/>
    <w:rsid w:val="00FE3A86"/>
    <w:rsid w:val="00FE3B41"/>
    <w:rsid w:val="00FE3BAD"/>
    <w:rsid w:val="00FE3C53"/>
    <w:rsid w:val="00FE3FBA"/>
    <w:rsid w:val="00FE400F"/>
    <w:rsid w:val="00FE4335"/>
    <w:rsid w:val="00FE439D"/>
    <w:rsid w:val="00FE43C2"/>
    <w:rsid w:val="00FE4672"/>
    <w:rsid w:val="00FE4709"/>
    <w:rsid w:val="00FE4EC7"/>
    <w:rsid w:val="00FE5006"/>
    <w:rsid w:val="00FE5319"/>
    <w:rsid w:val="00FE5653"/>
    <w:rsid w:val="00FE5CD4"/>
    <w:rsid w:val="00FE5CE7"/>
    <w:rsid w:val="00FE5D56"/>
    <w:rsid w:val="00FE5FEC"/>
    <w:rsid w:val="00FE660C"/>
    <w:rsid w:val="00FE672A"/>
    <w:rsid w:val="00FE69FE"/>
    <w:rsid w:val="00FE6EBC"/>
    <w:rsid w:val="00FE6F01"/>
    <w:rsid w:val="00FE70CD"/>
    <w:rsid w:val="00FE728C"/>
    <w:rsid w:val="00FE735C"/>
    <w:rsid w:val="00FE78C0"/>
    <w:rsid w:val="00FF0018"/>
    <w:rsid w:val="00FF0238"/>
    <w:rsid w:val="00FF0314"/>
    <w:rsid w:val="00FF0616"/>
    <w:rsid w:val="00FF06D2"/>
    <w:rsid w:val="00FF09BF"/>
    <w:rsid w:val="00FF0BC4"/>
    <w:rsid w:val="00FF0BDD"/>
    <w:rsid w:val="00FF0CB8"/>
    <w:rsid w:val="00FF0FCF"/>
    <w:rsid w:val="00FF13BB"/>
    <w:rsid w:val="00FF1488"/>
    <w:rsid w:val="00FF1683"/>
    <w:rsid w:val="00FF18C9"/>
    <w:rsid w:val="00FF1A36"/>
    <w:rsid w:val="00FF1AFD"/>
    <w:rsid w:val="00FF1BEC"/>
    <w:rsid w:val="00FF1CA3"/>
    <w:rsid w:val="00FF1E9B"/>
    <w:rsid w:val="00FF2003"/>
    <w:rsid w:val="00FF2198"/>
    <w:rsid w:val="00FF225F"/>
    <w:rsid w:val="00FF2401"/>
    <w:rsid w:val="00FF2450"/>
    <w:rsid w:val="00FF257A"/>
    <w:rsid w:val="00FF26DB"/>
    <w:rsid w:val="00FF2E80"/>
    <w:rsid w:val="00FF310E"/>
    <w:rsid w:val="00FF328A"/>
    <w:rsid w:val="00FF3383"/>
    <w:rsid w:val="00FF354D"/>
    <w:rsid w:val="00FF3556"/>
    <w:rsid w:val="00FF37D8"/>
    <w:rsid w:val="00FF38DC"/>
    <w:rsid w:val="00FF3927"/>
    <w:rsid w:val="00FF39E7"/>
    <w:rsid w:val="00FF3A7B"/>
    <w:rsid w:val="00FF3AEE"/>
    <w:rsid w:val="00FF3CBE"/>
    <w:rsid w:val="00FF3D6F"/>
    <w:rsid w:val="00FF3E16"/>
    <w:rsid w:val="00FF4409"/>
    <w:rsid w:val="00FF45F8"/>
    <w:rsid w:val="00FF4B6C"/>
    <w:rsid w:val="00FF4D45"/>
    <w:rsid w:val="00FF4E7A"/>
    <w:rsid w:val="00FF4F59"/>
    <w:rsid w:val="00FF4FC7"/>
    <w:rsid w:val="00FF519A"/>
    <w:rsid w:val="00FF555B"/>
    <w:rsid w:val="00FF5631"/>
    <w:rsid w:val="00FF5773"/>
    <w:rsid w:val="00FF5786"/>
    <w:rsid w:val="00FF58B3"/>
    <w:rsid w:val="00FF5FCD"/>
    <w:rsid w:val="00FF6166"/>
    <w:rsid w:val="00FF6236"/>
    <w:rsid w:val="00FF62D6"/>
    <w:rsid w:val="00FF6335"/>
    <w:rsid w:val="00FF65E9"/>
    <w:rsid w:val="00FF660D"/>
    <w:rsid w:val="00FF66BB"/>
    <w:rsid w:val="00FF67DF"/>
    <w:rsid w:val="00FF696B"/>
    <w:rsid w:val="00FF6DB3"/>
    <w:rsid w:val="00FF6F1F"/>
    <w:rsid w:val="00FF6F4E"/>
    <w:rsid w:val="00FF72A7"/>
    <w:rsid w:val="00FF7464"/>
    <w:rsid w:val="00FF7A4F"/>
    <w:rsid w:val="00FF7BC4"/>
    <w:rsid w:val="00FF7ECB"/>
  </w:rsids>
  <m:mathPr>
    <m:mathFont m:val="Cambria Math"/>
    <m:brkBin m:val="before"/>
    <m:brkBinSub m:val="--"/>
    <m:smallFrac/>
    <m:dispDef/>
    <m:lMargin m:val="0"/>
    <m:rMargin m:val="0"/>
    <m:defJc m:val="centerGroup"/>
    <m:wrapIndent m:val="1440"/>
    <m:intLim m:val="subSup"/>
    <m:naryLim m:val="undOvr"/>
  </m:mathPr>
  <w:themeFontLang w:val="en-US" w:eastAsia="zh-CN" w:bidi="s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63EF876"/>
  <w15:docId w15:val="{0A5249E9-E9D0-4352-99F5-0A2880C7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9B9"/>
    <w:pPr>
      <w:widowControl w:val="0"/>
      <w:jc w:val="both"/>
    </w:pPr>
    <w:rPr>
      <w:rFonts w:ascii="Times New Roman" w:hAnsi="Times New Roman"/>
      <w:kern w:val="2"/>
      <w:sz w:val="21"/>
      <w:szCs w:val="21"/>
    </w:rPr>
  </w:style>
  <w:style w:type="paragraph" w:styleId="1">
    <w:name w:val="heading 1"/>
    <w:basedOn w:val="a"/>
    <w:next w:val="a"/>
    <w:link w:val="10"/>
    <w:uiPriority w:val="99"/>
    <w:qFormat/>
    <w:rsid w:val="00C979B9"/>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locked/>
    <w:rsid w:val="002908B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locked/>
    <w:rsid w:val="00C979B9"/>
    <w:rPr>
      <w:rFonts w:ascii="Times New Roman" w:eastAsia="宋体" w:hAnsi="Times New Roman" w:cs="Times New Roman"/>
      <w:b/>
      <w:bCs/>
      <w:kern w:val="44"/>
      <w:sz w:val="44"/>
      <w:szCs w:val="44"/>
    </w:rPr>
  </w:style>
  <w:style w:type="character" w:customStyle="1" w:styleId="FooterChar">
    <w:name w:val="Footer Char"/>
    <w:uiPriority w:val="99"/>
    <w:locked/>
    <w:rsid w:val="00C979B9"/>
    <w:rPr>
      <w:rFonts w:ascii="Times New Roman" w:eastAsia="宋体" w:hAnsi="Times New Roman" w:cs="Times New Roman"/>
      <w:sz w:val="18"/>
      <w:szCs w:val="18"/>
    </w:rPr>
  </w:style>
  <w:style w:type="character" w:customStyle="1" w:styleId="CommentTextChar">
    <w:name w:val="Comment Text Char"/>
    <w:uiPriority w:val="99"/>
    <w:locked/>
    <w:rsid w:val="00C979B9"/>
    <w:rPr>
      <w:rFonts w:ascii="Times New Roman" w:eastAsia="宋体" w:hAnsi="Times New Roman" w:cs="Times New Roman"/>
      <w:sz w:val="24"/>
      <w:szCs w:val="24"/>
    </w:rPr>
  </w:style>
  <w:style w:type="paragraph" w:styleId="a3">
    <w:name w:val="annotation text"/>
    <w:basedOn w:val="a"/>
    <w:link w:val="a4"/>
    <w:uiPriority w:val="99"/>
    <w:semiHidden/>
    <w:rsid w:val="00C979B9"/>
    <w:pPr>
      <w:jc w:val="left"/>
    </w:pPr>
    <w:rPr>
      <w:kern w:val="0"/>
      <w:sz w:val="24"/>
      <w:szCs w:val="24"/>
    </w:rPr>
  </w:style>
  <w:style w:type="character" w:customStyle="1" w:styleId="CommentTextChar1">
    <w:name w:val="Comment Text Char1"/>
    <w:basedOn w:val="a0"/>
    <w:uiPriority w:val="99"/>
    <w:semiHidden/>
    <w:rsid w:val="00E81881"/>
    <w:rPr>
      <w:rFonts w:ascii="Times New Roman" w:hAnsi="Times New Roman"/>
      <w:szCs w:val="21"/>
    </w:rPr>
  </w:style>
  <w:style w:type="character" w:customStyle="1" w:styleId="a4">
    <w:name w:val="批注文字 字符"/>
    <w:basedOn w:val="a0"/>
    <w:link w:val="a3"/>
    <w:uiPriority w:val="99"/>
    <w:semiHidden/>
    <w:locked/>
    <w:rsid w:val="00C979B9"/>
    <w:rPr>
      <w:rFonts w:ascii="Times New Roman" w:eastAsia="宋体" w:hAnsi="Times New Roman" w:cs="Times New Roman"/>
      <w:sz w:val="21"/>
      <w:szCs w:val="21"/>
    </w:rPr>
  </w:style>
  <w:style w:type="paragraph" w:styleId="a5">
    <w:name w:val="footer"/>
    <w:basedOn w:val="a"/>
    <w:link w:val="a6"/>
    <w:uiPriority w:val="99"/>
    <w:rsid w:val="00C979B9"/>
    <w:pPr>
      <w:tabs>
        <w:tab w:val="center" w:pos="4153"/>
        <w:tab w:val="right" w:pos="8306"/>
      </w:tabs>
      <w:snapToGrid w:val="0"/>
      <w:jc w:val="left"/>
    </w:pPr>
    <w:rPr>
      <w:kern w:val="0"/>
      <w:sz w:val="18"/>
      <w:szCs w:val="18"/>
    </w:rPr>
  </w:style>
  <w:style w:type="character" w:customStyle="1" w:styleId="FooterChar1">
    <w:name w:val="Footer Char1"/>
    <w:basedOn w:val="a0"/>
    <w:uiPriority w:val="99"/>
    <w:semiHidden/>
    <w:rsid w:val="00E81881"/>
    <w:rPr>
      <w:rFonts w:ascii="Times New Roman" w:hAnsi="Times New Roman"/>
      <w:sz w:val="18"/>
      <w:szCs w:val="18"/>
    </w:rPr>
  </w:style>
  <w:style w:type="character" w:customStyle="1" w:styleId="a6">
    <w:name w:val="页脚 字符"/>
    <w:basedOn w:val="a0"/>
    <w:link w:val="a5"/>
    <w:uiPriority w:val="99"/>
    <w:locked/>
    <w:rsid w:val="00C979B9"/>
    <w:rPr>
      <w:rFonts w:ascii="Times New Roman" w:eastAsia="宋体" w:hAnsi="Times New Roman" w:cs="Times New Roman"/>
      <w:sz w:val="18"/>
      <w:szCs w:val="18"/>
    </w:rPr>
  </w:style>
  <w:style w:type="paragraph" w:styleId="TOC">
    <w:name w:val="TOC Heading"/>
    <w:basedOn w:val="1"/>
    <w:next w:val="a"/>
    <w:uiPriority w:val="99"/>
    <w:qFormat/>
    <w:rsid w:val="00C979B9"/>
    <w:pPr>
      <w:widowControl/>
      <w:spacing w:before="480" w:after="0" w:line="276" w:lineRule="auto"/>
      <w:jc w:val="left"/>
      <w:outlineLvl w:val="9"/>
    </w:pPr>
    <w:rPr>
      <w:rFonts w:ascii="Cambria" w:hAnsi="Cambria" w:cs="Cambria"/>
      <w:color w:val="365F91"/>
      <w:kern w:val="0"/>
      <w:sz w:val="28"/>
      <w:szCs w:val="28"/>
    </w:rPr>
  </w:style>
  <w:style w:type="paragraph" w:styleId="11">
    <w:name w:val="toc 1"/>
    <w:basedOn w:val="a"/>
    <w:next w:val="a"/>
    <w:autoRedefine/>
    <w:uiPriority w:val="99"/>
    <w:semiHidden/>
    <w:rsid w:val="00C979B9"/>
  </w:style>
  <w:style w:type="character" w:styleId="a7">
    <w:name w:val="Hyperlink"/>
    <w:basedOn w:val="a0"/>
    <w:uiPriority w:val="99"/>
    <w:rsid w:val="00C979B9"/>
    <w:rPr>
      <w:color w:val="0000FF"/>
      <w:u w:val="single"/>
    </w:rPr>
  </w:style>
  <w:style w:type="paragraph" w:styleId="a8">
    <w:name w:val="No Spacing"/>
    <w:uiPriority w:val="99"/>
    <w:qFormat/>
    <w:rsid w:val="00C979B9"/>
    <w:pPr>
      <w:widowControl w:val="0"/>
      <w:jc w:val="both"/>
    </w:pPr>
    <w:rPr>
      <w:rFonts w:ascii="Times New Roman" w:hAnsi="Times New Roman"/>
      <w:kern w:val="2"/>
      <w:sz w:val="21"/>
      <w:szCs w:val="21"/>
    </w:rPr>
  </w:style>
  <w:style w:type="paragraph" w:styleId="a9">
    <w:name w:val="List Paragraph"/>
    <w:basedOn w:val="a"/>
    <w:uiPriority w:val="99"/>
    <w:qFormat/>
    <w:rsid w:val="00C979B9"/>
    <w:pPr>
      <w:ind w:firstLineChars="200" w:firstLine="420"/>
    </w:pPr>
  </w:style>
  <w:style w:type="paragraph" w:customStyle="1" w:styleId="p0">
    <w:name w:val="p0"/>
    <w:basedOn w:val="a"/>
    <w:uiPriority w:val="99"/>
    <w:rsid w:val="00647089"/>
    <w:pPr>
      <w:widowControl/>
    </w:pPr>
    <w:rPr>
      <w:kern w:val="0"/>
    </w:rPr>
  </w:style>
  <w:style w:type="paragraph" w:styleId="aa">
    <w:name w:val="header"/>
    <w:basedOn w:val="a"/>
    <w:link w:val="ab"/>
    <w:uiPriority w:val="99"/>
    <w:semiHidden/>
    <w:rsid w:val="00B963D1"/>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semiHidden/>
    <w:locked/>
    <w:rsid w:val="00B963D1"/>
    <w:rPr>
      <w:rFonts w:ascii="Times New Roman" w:eastAsia="宋体" w:hAnsi="Times New Roman" w:cs="Times New Roman"/>
      <w:sz w:val="18"/>
      <w:szCs w:val="18"/>
    </w:rPr>
  </w:style>
  <w:style w:type="character" w:styleId="ac">
    <w:name w:val="annotation reference"/>
    <w:basedOn w:val="a0"/>
    <w:uiPriority w:val="99"/>
    <w:semiHidden/>
    <w:rsid w:val="00582635"/>
    <w:rPr>
      <w:sz w:val="21"/>
      <w:szCs w:val="21"/>
    </w:rPr>
  </w:style>
  <w:style w:type="paragraph" w:styleId="ad">
    <w:name w:val="annotation subject"/>
    <w:basedOn w:val="a3"/>
    <w:next w:val="a3"/>
    <w:link w:val="ae"/>
    <w:uiPriority w:val="99"/>
    <w:semiHidden/>
    <w:rsid w:val="00582635"/>
    <w:rPr>
      <w:b/>
      <w:bCs/>
      <w:sz w:val="21"/>
      <w:szCs w:val="21"/>
    </w:rPr>
  </w:style>
  <w:style w:type="character" w:customStyle="1" w:styleId="ae">
    <w:name w:val="批注主题 字符"/>
    <w:basedOn w:val="a4"/>
    <w:link w:val="ad"/>
    <w:uiPriority w:val="99"/>
    <w:semiHidden/>
    <w:rsid w:val="00E81881"/>
    <w:rPr>
      <w:rFonts w:ascii="Times New Roman" w:eastAsia="宋体" w:hAnsi="Times New Roman" w:cs="Times New Roman"/>
      <w:b/>
      <w:bCs/>
      <w:sz w:val="21"/>
      <w:szCs w:val="21"/>
    </w:rPr>
  </w:style>
  <w:style w:type="paragraph" w:styleId="af">
    <w:name w:val="Balloon Text"/>
    <w:basedOn w:val="a"/>
    <w:link w:val="af0"/>
    <w:uiPriority w:val="99"/>
    <w:semiHidden/>
    <w:rsid w:val="00582635"/>
    <w:rPr>
      <w:sz w:val="18"/>
      <w:szCs w:val="18"/>
    </w:rPr>
  </w:style>
  <w:style w:type="character" w:customStyle="1" w:styleId="af0">
    <w:name w:val="批注框文本 字符"/>
    <w:basedOn w:val="a0"/>
    <w:link w:val="af"/>
    <w:uiPriority w:val="99"/>
    <w:semiHidden/>
    <w:rsid w:val="00E81881"/>
    <w:rPr>
      <w:rFonts w:ascii="Times New Roman" w:hAnsi="Times New Roman"/>
      <w:sz w:val="0"/>
      <w:szCs w:val="0"/>
    </w:rPr>
  </w:style>
  <w:style w:type="character" w:customStyle="1" w:styleId="20">
    <w:name w:val="标题 2 字符"/>
    <w:basedOn w:val="a0"/>
    <w:link w:val="2"/>
    <w:rsid w:val="002908B0"/>
    <w:rPr>
      <w:rFonts w:asciiTheme="majorHAnsi" w:eastAsiaTheme="majorEastAsia" w:hAnsiTheme="majorHAnsi" w:cstheme="majorBidi"/>
      <w:b/>
      <w:bCs/>
      <w:kern w:val="2"/>
      <w:sz w:val="32"/>
      <w:szCs w:val="32"/>
    </w:rPr>
  </w:style>
  <w:style w:type="paragraph" w:styleId="21">
    <w:name w:val="toc 2"/>
    <w:basedOn w:val="a"/>
    <w:next w:val="a"/>
    <w:autoRedefine/>
    <w:uiPriority w:val="39"/>
    <w:locked/>
    <w:rsid w:val="002908B0"/>
    <w:pPr>
      <w:ind w:leftChars="200" w:left="420"/>
    </w:pPr>
  </w:style>
  <w:style w:type="paragraph" w:customStyle="1" w:styleId="reader-word-layer">
    <w:name w:val="reader-word-layer"/>
    <w:basedOn w:val="a"/>
    <w:rsid w:val="0042531E"/>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C8556-EE20-40CA-85DD-F8788A938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887</Words>
  <Characters>5058</Characters>
  <Application>Microsoft Office Word</Application>
  <DocSecurity>0</DocSecurity>
  <Lines>42</Lines>
  <Paragraphs>11</Paragraphs>
  <ScaleCrop>false</ScaleCrop>
  <Company>Microsoft</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 SYSTEM</dc:creator>
  <cp:lastModifiedBy>admin</cp:lastModifiedBy>
  <cp:revision>4</cp:revision>
  <cp:lastPrinted>2015-11-05T05:06:00Z</cp:lastPrinted>
  <dcterms:created xsi:type="dcterms:W3CDTF">2015-11-11T09:21:00Z</dcterms:created>
  <dcterms:modified xsi:type="dcterms:W3CDTF">2022-10-11T07:18:00Z</dcterms:modified>
</cp:coreProperties>
</file>